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月工作总结店长</w:t>
      </w:r>
      <w:bookmarkEnd w:id="1"/>
    </w:p>
    <w:p>
      <w:pPr>
        <w:jc w:val="center"/>
        <w:spacing w:before="0" w:after="450"/>
      </w:pPr>
      <w:r>
        <w:rPr>
          <w:rFonts w:ascii="Arial" w:hAnsi="Arial" w:eastAsia="Arial" w:cs="Arial"/>
          <w:color w:val="999999"/>
          <w:sz w:val="20"/>
          <w:szCs w:val="20"/>
        </w:rPr>
        <w:t xml:space="preserve">来源：网络  作者：独坐青楼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月工作总结店长3篇店长具有良好的操作和高尚的道德，有凝聚力、向心力、在店员中起到上行下效的作用;总结的语言一定要简明、准确。要用第一人称，即从本部门的角度来撰写。你是否在找正准备撰写“月工作总结店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月工作总结店长3篇</w:t>
      </w:r>
    </w:p>
    <w:p>
      <w:pPr>
        <w:ind w:left="0" w:right="0" w:firstLine="560"/>
        <w:spacing w:before="450" w:after="450" w:line="312" w:lineRule="auto"/>
      </w:pPr>
      <w:r>
        <w:rPr>
          <w:rFonts w:ascii="宋体" w:hAnsi="宋体" w:eastAsia="宋体" w:cs="宋体"/>
          <w:color w:val="000"/>
          <w:sz w:val="28"/>
          <w:szCs w:val="28"/>
        </w:rPr>
        <w:t xml:space="preserve">店长具有良好的操作和高尚的道德，有凝聚力、向心力、在店员中起到上行下效的作用;总结的语言一定要简明、准确。要用第一人称，即从本部门的角度来撰写。你是否在找正准备撰写“月工作总结店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月工作总结店长篇1</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月工作总结店长篇2</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月工作总结店长篇3</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时间过的真快，转眼又过了一个月。现结合中环店_月份实际工作开展过程中取得的成果经验教训以及九月以来工作进展情况两大方面对本月的工作进行总结如下：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_月份工作中的经验教训，时刻提醒自己需要注意的几点，在下步工作中及时纠正。_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综上所述从_月份实际工作开展过程中取得的成果经验教训及九月份工作进展情况两大方面对本月的工作进行简单的总结并明确出下步主抓的工作重点。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2025-06-20T12:02:56+08:00</dcterms:created>
  <dcterms:modified xsi:type="dcterms:W3CDTF">2025-06-20T12:02:56+08:00</dcterms:modified>
</cp:coreProperties>
</file>

<file path=docProps/custom.xml><?xml version="1.0" encoding="utf-8"?>
<Properties xmlns="http://schemas.openxmlformats.org/officeDocument/2006/custom-properties" xmlns:vt="http://schemas.openxmlformats.org/officeDocument/2006/docPropsVTypes"/>
</file>