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发改委粮食购销工作总结(共14篇)</w:t>
      </w:r>
      <w:bookmarkEnd w:id="1"/>
    </w:p>
    <w:p>
      <w:pPr>
        <w:jc w:val="center"/>
        <w:spacing w:before="0" w:after="450"/>
      </w:pPr>
      <w:r>
        <w:rPr>
          <w:rFonts w:ascii="Arial" w:hAnsi="Arial" w:eastAsia="Arial" w:cs="Arial"/>
          <w:color w:val="999999"/>
          <w:sz w:val="20"/>
          <w:szCs w:val="20"/>
        </w:rPr>
        <w:t xml:space="preserve">来源：网络  作者：紫陌红颜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发改委粮食购销工作总结1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发改委粮食购销工作总结3</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发改委粮食购销工作总结4</w:t>
      </w:r>
    </w:p>
    <w:p>
      <w:pPr>
        <w:ind w:left="0" w:right="0" w:firstLine="560"/>
        <w:spacing w:before="450" w:after="450" w:line="312" w:lineRule="auto"/>
      </w:pPr>
      <w:r>
        <w:rPr>
          <w:rFonts w:ascii="宋体" w:hAnsi="宋体" w:eastAsia="宋体" w:cs="宋体"/>
          <w:color w:val="000"/>
          <w:sz w:val="28"/>
          <w:szCs w:val="28"/>
        </w:rPr>
        <w:t xml:space="preserve">20_年是全国粮食收购市场全面放开的第一年，市_在市委、市政府的正确领导下，认真学习、贯彻、落实中央一号文件精神，紧紧围绕农民增收做文章，按照市场价格全年敞开收购农民手中余粮，积极发挥农产品加工企业的龙头带动作用，就地加工，实现产品升值，带动相关农民致富，为解决“三农”问题做出了一定的贡献。</w:t>
      </w:r>
    </w:p>
    <w:p>
      <w:pPr>
        <w:ind w:left="0" w:right="0" w:firstLine="560"/>
        <w:spacing w:before="450" w:after="450" w:line="312" w:lineRule="auto"/>
      </w:pPr>
      <w:r>
        <w:rPr>
          <w:rFonts w:ascii="宋体" w:hAnsi="宋体" w:eastAsia="宋体" w:cs="宋体"/>
          <w:color w:val="000"/>
          <w:sz w:val="28"/>
          <w:szCs w:val="28"/>
        </w:rPr>
        <w:t xml:space="preserve">&gt;一、采取多种措施，积极服务农民</w:t>
      </w:r>
    </w:p>
    <w:p>
      <w:pPr>
        <w:ind w:left="0" w:right="0" w:firstLine="560"/>
        <w:spacing w:before="450" w:after="450" w:line="312" w:lineRule="auto"/>
      </w:pPr>
      <w:r>
        <w:rPr>
          <w:rFonts w:ascii="宋体" w:hAnsi="宋体" w:eastAsia="宋体" w:cs="宋体"/>
          <w:color w:val="000"/>
          <w:sz w:val="28"/>
          <w:szCs w:val="28"/>
        </w:rPr>
        <w:t xml:space="preserve">针对今年粮食收购市场放开、价格放开的新形势，市_多次召开企业负责人会议，邀请农村支部书记、村长到_参加会议，听取来自基层农民代表的愿望和心声，研究如何在新形势下服务农民服务农村经济发展的对策。各企业也结合本地实际，召开班子会和职工大会学习新政策，研究新形势，提出新思路，八仙过海，各显神通。总体上讲，今年在粮食收购上有几项新的举措：一是树立服务意识，以服务求生存，以服务求发展，组织干部职工下乡走村串户收购粮食，以质论价、优质优价，现金结算，不打白条，不限收、不拒收、不停收、不压级压价，在收购过程中，帮群众扶粮上称，搭粮上肩，进一步提高服务质量，方便农民售粮；二是树立竞争意识，今年我市的粮食收购市场不再是粮食企业的“一家天下”，而是多种收购主体共同收购、共同竞争的市场经济格局，只有主动参与竞争才能在竞争中占得先机；三是树立常年收购意识，改变过去只收旺季不收淡季的做法，农民什么时候卖粮我们就什么时候收。</w:t>
      </w:r>
    </w:p>
    <w:p>
      <w:pPr>
        <w:ind w:left="0" w:right="0" w:firstLine="560"/>
        <w:spacing w:before="450" w:after="450" w:line="312" w:lineRule="auto"/>
      </w:pPr>
      <w:r>
        <w:rPr>
          <w:rFonts w:ascii="宋体" w:hAnsi="宋体" w:eastAsia="宋体" w:cs="宋体"/>
          <w:color w:val="000"/>
          <w:sz w:val="28"/>
          <w:szCs w:val="28"/>
        </w:rPr>
        <w:t xml:space="preserve">1、粮食购销数量和以往年份相比基本持平。截止10月底，全市国有粮食企业共收农民余粮6028万公斤，销售15140万公斤，充分发挥了粮食部门购销主渠道的作用，担当了收购主力军，为全市农民增收做出了不可磨灭的贡献。市国家粮食储备库克服仓容不足的困难，发动职工下乡走村进户进行收购，10个月共收购粮食1955万公斤；xx粮所组织干部职工，开着三轮车下乡收购，带着磅称、袋具、现金上门服务，当场现金结算，农民坐家不动就能拿到售粮款；xx粮所动手早，方法灵活，10个月共收购粮食334万公斤，比去年同期增加76万公斤。</w:t>
      </w:r>
    </w:p>
    <w:p>
      <w:pPr>
        <w:ind w:left="0" w:right="0" w:firstLine="560"/>
        <w:spacing w:before="450" w:after="450" w:line="312" w:lineRule="auto"/>
      </w:pPr>
      <w:r>
        <w:rPr>
          <w:rFonts w:ascii="宋体" w:hAnsi="宋体" w:eastAsia="宋体" w:cs="宋体"/>
          <w:color w:val="000"/>
          <w:sz w:val="28"/>
          <w:szCs w:val="28"/>
        </w:rPr>
        <w:t xml:space="preserve">2、发挥仓储优势，积极开展代农储粮、代农加工业务，解决农民储粮难的问题。由于今年粮食价格不断上涨，农民有惜售和等待观望思想，针对这种情况，各粮所采取各种宣传措施，号召农民到粮食企业存粮，尽最大可能减少粮食由于农户保管不当而发生的虫蚀鼠害等浪费现象发生。截止10月底，全市粮食企业共代农户保管小麦570万公斤。做的比较好的单位是xx粮所，他们从今年5月份就广发传单，大做广告，先后散发了3000多分传单，宣传在粮所存粮的好处，农户把粮食存在粮所，一次交费，长期存放，根据市场价格想存就存，想卖就卖，还可以兑换成面粉，什么时候农户觉得价格合适了，就可以按照市场价格把粮食卖给粮所，觉得不合适还可以继续存放，截止10月底，xx粮所共代农户储粮146万公斤。</w:t>
      </w:r>
    </w:p>
    <w:p>
      <w:pPr>
        <w:ind w:left="0" w:right="0" w:firstLine="560"/>
        <w:spacing w:before="450" w:after="450" w:line="312" w:lineRule="auto"/>
      </w:pPr>
      <w:r>
        <w:rPr>
          <w:rFonts w:ascii="宋体" w:hAnsi="宋体" w:eastAsia="宋体" w:cs="宋体"/>
          <w:color w:val="000"/>
          <w:sz w:val="28"/>
          <w:szCs w:val="28"/>
        </w:rPr>
        <w:t xml:space="preserve">&gt;二、继续加大粮食加工转化力度，服务农民，服务全市经济发展</w:t>
      </w:r>
    </w:p>
    <w:p>
      <w:pPr>
        <w:ind w:left="0" w:right="0" w:firstLine="560"/>
        <w:spacing w:before="450" w:after="450" w:line="312" w:lineRule="auto"/>
      </w:pPr>
      <w:r>
        <w:rPr>
          <w:rFonts w:ascii="宋体" w:hAnsi="宋体" w:eastAsia="宋体" w:cs="宋体"/>
          <w:color w:val="000"/>
          <w:sz w:val="28"/>
          <w:szCs w:val="28"/>
        </w:rPr>
        <w:t xml:space="preserve">粮食系统一方面抓粮食购销，另一方面工作重点是将粮食加工转化，拉长产业链条，实现农产品增值。近一年来，市粮食系统围绕加工转化这个重点，在原有基础上，继续做好粮食加工转化工作，1—10月份，共加工转化粮食万吨，较好地服务了农业产业化,有力地促进了地方经济的发展。</w:t>
      </w:r>
    </w:p>
    <w:p>
      <w:pPr>
        <w:ind w:left="0" w:right="0" w:firstLine="560"/>
        <w:spacing w:before="450" w:after="450" w:line="312" w:lineRule="auto"/>
      </w:pPr>
      <w:r>
        <w:rPr>
          <w:rFonts w:ascii="宋体" w:hAnsi="宋体" w:eastAsia="宋体" w:cs="宋体"/>
          <w:color w:val="000"/>
          <w:sz w:val="28"/>
          <w:szCs w:val="28"/>
        </w:rPr>
        <w:t xml:space="preserve">1、国有粮食购销企业所属的小面粉厂，全系统共有16个，本着微利经营、方便农民的原则，大力开展代储代加工业务，截止10月底，共加工转化小麦万吨，预计全年可达到万吨。</w:t>
      </w:r>
    </w:p>
    <w:p>
      <w:pPr>
        <w:ind w:left="0" w:right="0" w:firstLine="560"/>
        <w:spacing w:before="450" w:after="450" w:line="312" w:lineRule="auto"/>
      </w:pPr>
      <w:r>
        <w:rPr>
          <w:rFonts w:ascii="宋体" w:hAnsi="宋体" w:eastAsia="宋体" w:cs="宋体"/>
          <w:color w:val="000"/>
          <w:sz w:val="28"/>
          <w:szCs w:val="28"/>
        </w:rPr>
        <w:t xml:space="preserve">2、市xx玉米开发有限公司和xx酒业有限公司两个骨干粮食加工企业，一年来在粮食加工转化上也取得了较好的成效。xx公司今年前10个月共加工转化粮食8万吨，产品有淀粉、麦芽糊等；xx司1—10月份转化加工小麦2万吨、玉米1万吨，主要产品有方便面、酒等，有效地消耗了农民手中余粮，增加了农民收入。xx公司还新上了“10万吨玉米淀粉生产线技术改造工程”，预计项目完工后，年可转化玉米万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&gt;（一）完成资产重组，继续发挥收购主渠道作用</w:t>
      </w:r>
    </w:p>
    <w:p>
      <w:pPr>
        <w:ind w:left="0" w:right="0" w:firstLine="560"/>
        <w:spacing w:before="450" w:after="450" w:line="312" w:lineRule="auto"/>
      </w:pPr>
      <w:r>
        <w:rPr>
          <w:rFonts w:ascii="宋体" w:hAnsi="宋体" w:eastAsia="宋体" w:cs="宋体"/>
          <w:color w:val="000"/>
          <w:sz w:val="28"/>
          <w:szCs w:val="28"/>
        </w:rPr>
        <w:t xml:space="preserve">20_年要全面完成全市18个国有粮食购销企业战略性调整和改组，形成比较合理的区域布局和组织结构，发挥粮食部门点多面广的优势，为农民售粮提供更加优质的服务，继续发挥粮食部门的主渠道作用。</w:t>
      </w:r>
    </w:p>
    <w:p>
      <w:pPr>
        <w:ind w:left="0" w:right="0" w:firstLine="560"/>
        <w:spacing w:before="450" w:after="450" w:line="312" w:lineRule="auto"/>
      </w:pPr>
      <w:r>
        <w:rPr>
          <w:rFonts w:ascii="宋体" w:hAnsi="宋体" w:eastAsia="宋体" w:cs="宋体"/>
          <w:color w:val="000"/>
          <w:sz w:val="28"/>
          <w:szCs w:val="28"/>
        </w:rPr>
        <w:t xml:space="preserve">&gt;（二）加大对加工企业的扶持力度，继续发挥好龙头带动作用</w:t>
      </w:r>
    </w:p>
    <w:p>
      <w:pPr>
        <w:ind w:left="0" w:right="0" w:firstLine="560"/>
        <w:spacing w:before="450" w:after="450" w:line="312" w:lineRule="auto"/>
      </w:pPr>
      <w:r>
        <w:rPr>
          <w:rFonts w:ascii="宋体" w:hAnsi="宋体" w:eastAsia="宋体" w:cs="宋体"/>
          <w:color w:val="000"/>
          <w:sz w:val="28"/>
          <w:szCs w:val="28"/>
        </w:rPr>
        <w:t xml:space="preserve">20xx年争取完成转化小麦5万吨；转化玉米17万吨,进一步消化农民手中余粮，为农民增收作出贡献。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发改委粮食购销工作总结5</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发改委粮食购销工作总结7</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发改委粮食购销工作总结8</w:t>
      </w:r>
    </w:p>
    <w:p>
      <w:pPr>
        <w:ind w:left="0" w:right="0" w:firstLine="560"/>
        <w:spacing w:before="450" w:after="450" w:line="312" w:lineRule="auto"/>
      </w:pPr>
      <w:r>
        <w:rPr>
          <w:rFonts w:ascii="宋体" w:hAnsi="宋体" w:eastAsia="宋体" w:cs="宋体"/>
          <w:color w:val="000"/>
          <w:sz w:val="28"/>
          <w:szCs w:val="28"/>
        </w:rPr>
        <w:t xml:space="preserve">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&gt;1、&gt;领导重视，强化责任。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发改委粮食购销工作总结9</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_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_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2024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发改委粮食购销工作总结12</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_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_]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一是公开拍卖。对需要拍卖的房地产，我们委托宣城佳士得拍卖公司组织公开拍卖，严格按规定程序操作，坚持公开、公正、公平的原则。二是出租。对拍卖中难以成交的仓库采取出租，收取一定的租赁费，最大限度地发挥现有存量资产的价值。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2025-06-16T23:06:25+08:00</dcterms:created>
  <dcterms:modified xsi:type="dcterms:W3CDTF">2025-06-16T23:06:25+08:00</dcterms:modified>
</cp:coreProperties>
</file>

<file path=docProps/custom.xml><?xml version="1.0" encoding="utf-8"?>
<Properties xmlns="http://schemas.openxmlformats.org/officeDocument/2006/custom-properties" xmlns:vt="http://schemas.openxmlformats.org/officeDocument/2006/docPropsVTypes"/>
</file>