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2023年县委巡察工作总结及下一步打算</w:t>
      </w:r>
      <w:bookmarkEnd w:id="1"/>
    </w:p>
    <w:p>
      <w:pPr>
        <w:jc w:val="center"/>
        <w:spacing w:before="0" w:after="450"/>
      </w:pPr>
      <w:r>
        <w:rPr>
          <w:rFonts w:ascii="Arial" w:hAnsi="Arial" w:eastAsia="Arial" w:cs="Arial"/>
          <w:color w:val="999999"/>
          <w:sz w:val="20"/>
          <w:szCs w:val="20"/>
        </w:rPr>
        <w:t xml:space="preserve">来源：网络  作者：深巷幽兰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2023年县委巡察工作总结及下一步打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2023年县委巡察工作总结及下一步打算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一）织密巡视巡察联动监督网。以常规巡察为基础，以\"专项巡\"\"联动巡\"\"提级巡\"\"接力巡\"\"回头看\"为主要形式，深化拓展\"1n\"巡察模式。按照上下联动工作要求和2023年度巡察工作计划安排，紧扣县级巡察\"三个聚焦\"要求组织开展两轮巡察，巡察覆盖了*个市直部门（单位），*个乡镇并同步延伸到*个村（社区），巡察全覆盖进度完成比例达到*。</w:t>
      </w:r>
    </w:p>
    <w:p>
      <w:pPr>
        <w:ind w:left="0" w:right="0" w:firstLine="560"/>
        <w:spacing w:before="450" w:after="450" w:line="312" w:lineRule="auto"/>
      </w:pPr>
      <w:r>
        <w:rPr>
          <w:rFonts w:ascii="宋体" w:hAnsi="宋体" w:eastAsia="宋体" w:cs="宋体"/>
          <w:color w:val="000"/>
          <w:sz w:val="28"/>
          <w:szCs w:val="28"/>
        </w:rPr>
        <w:t xml:space="preserve">　　（二）做好巡察\"后半篇文章\"。紧扣机制建设明晰整改工作路径，制定实施了巡视巡察整改督查工作暂行办法（试行），探索了\"三函五单一报告\"和督查评估配套举措，坚持\"反向压责\"与\"正向引领\"双向用力，推动形成纪检监察机关、组织和宣传部门以及巡察机构具体实施，责任部门以及被巡察党组织协同配合，拧紧整改责任链条。</w:t>
      </w:r>
    </w:p>
    <w:p>
      <w:pPr>
        <w:ind w:left="0" w:right="0" w:firstLine="560"/>
        <w:spacing w:before="450" w:after="450" w:line="312" w:lineRule="auto"/>
      </w:pPr>
      <w:r>
        <w:rPr>
          <w:rFonts w:ascii="宋体" w:hAnsi="宋体" w:eastAsia="宋体" w:cs="宋体"/>
          <w:color w:val="000"/>
          <w:sz w:val="28"/>
          <w:szCs w:val="28"/>
        </w:rPr>
        <w:t xml:space="preserve">　　（三）推进巡察规范化建设。按照\"运行制度化、队伍专业化、组办一体化\"的工作思路拓展规范化建设路径，探索完善与上级巡视巡察承接贯通的机制体系和配套制度，健全了巡察工作领导小组和巡察办、组工作规则，明确了学习开展、干部调配、日常管理、组办运行、工作推进、分工统筹等\"六个办组一体化\"目标，实施了巡视巡察整改督查工作办法等*项规定，实行了巡察工作领导小组成员下沉督导机制，确保巡深察透巡出质量。</w:t>
      </w:r>
    </w:p>
    <w:p>
      <w:pPr>
        <w:ind w:left="0" w:right="0" w:firstLine="560"/>
        <w:spacing w:before="450" w:after="450" w:line="312" w:lineRule="auto"/>
      </w:pPr>
      <w:r>
        <w:rPr>
          <w:rFonts w:ascii="宋体" w:hAnsi="宋体" w:eastAsia="宋体" w:cs="宋体"/>
          <w:color w:val="000"/>
          <w:sz w:val="28"/>
          <w:szCs w:val="28"/>
        </w:rPr>
        <w:t xml:space="preserve">　　（四）加强巡察干部队伍建设。一方面，邀请巡察业务专家进行培训指导，全面提升巡察干部理论和业务水平，确保巡察工作始终与党中央和省委任务要求同心同向。另一方面，坚持在\"交流双向化、队伍专业化、干部挂职化\"方面探索深化，制定了关于加强抽调巡察干部队伍建设的具体措施关于推荐七届市委巡察组长库和巡察人才库工作方案的通知，调整充实了*人的巡察工作人才库，为推动形成优秀干部参加巡察、巡察培养锻炼优秀干部的良性机制奠定了基础。</w:t>
      </w:r>
    </w:p>
    <w:p>
      <w:pPr>
        <w:ind w:left="0" w:right="0" w:firstLine="560"/>
        <w:spacing w:before="450" w:after="450" w:line="312" w:lineRule="auto"/>
      </w:pPr>
      <w:r>
        <w:rPr>
          <w:rFonts w:ascii="宋体" w:hAnsi="宋体" w:eastAsia="宋体" w:cs="宋体"/>
          <w:color w:val="000"/>
          <w:sz w:val="28"/>
          <w:szCs w:val="28"/>
        </w:rPr>
        <w:t xml:space="preserve">　　（五）开展脱贫攻坚督导工作。按照市委、市政府的统一安排，市巡察办组牵头成立了四个工作组，自5月*日开始，两次深入*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黑体" w:hAnsi="黑体" w:eastAsia="黑体" w:cs="黑体"/>
          <w:color w:val="000000"/>
          <w:sz w:val="36"/>
          <w:szCs w:val="36"/>
          <w:b w:val="1"/>
          <w:bCs w:val="1"/>
        </w:rPr>
        <w:t xml:space="preserve">　　2023年县委巡察工作总结及下一步打算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2023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2023年X月X日至2023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2023年X月X日巡察组向县委巡察工作领导小组汇报了巡察工作情况，2023年X月X日巡察办向县委书记专题会汇报了巡察综合情况，2023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2023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2023年X月X日巡察组向县委巡察工作领导小组汇报了巡察工作情况，2023年X月X日巡察办向县委书记专题会汇报了巡察综合情况，2023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2023年X月上旬至2023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2023年X月X日至2023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（五）开展巡视巡察上下联动情。2023年X月至X月，市委巡察组在X开展省委脱贫攻坚专项巡视反馈问题“回头看”以及对X县能源办开展常规巡察期间，我办全力配合市委巡察组开展巡察上下联动工作。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2023年底前完成全覆盖。对农村（社区）党组织延伸巡察方面，2023年我县并村简干后现有村（社区）党组织X个，其中农村党支部X个、社区党组织X个。已延伸巡察农村党支部X个、社区党组织X个，全覆盖完成率X%，对其余X个村级支部的巡察正在开展中，预计在2023年底前完成全覆盖。</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2023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（二）“一长两员”库建设。2023年上半年，我们不断调整、更新巡察机构“一长两员”库，目前，“一长两员”库共有人员X人，其中组长库X人，其中专职组长X人、专业人员库X人、工作人员库X人。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（二）巡察干部业务培训方面。一是2023年X月X日至X日，县委巡察办主任参加了中央巡视办组织的为期一周的市县巡察办主任杭州提级培训；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二是2023年X月X日开展了X县委第X轮巡察巡前业务培训；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　　2023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2023年县委巡察工作总结及下一步打算</w:t>
      </w:r>
    </w:p>
    <w:p>
      <w:pPr>
        <w:ind w:left="0" w:right="0" w:firstLine="560"/>
        <w:spacing w:before="450" w:after="450" w:line="312" w:lineRule="auto"/>
      </w:pPr>
      <w:r>
        <w:rPr>
          <w:rFonts w:ascii="宋体" w:hAnsi="宋体" w:eastAsia="宋体" w:cs="宋体"/>
          <w:color w:val="000"/>
          <w:sz w:val="28"/>
          <w:szCs w:val="28"/>
        </w:rPr>
        <w:t xml:space="preserve">　　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　　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　　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