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乡村振兴心得体会(3篇)</w:t>
      </w:r>
      <w:bookmarkEnd w:id="1"/>
    </w:p>
    <w:p>
      <w:pPr>
        <w:jc w:val="center"/>
        <w:spacing w:before="0" w:after="450"/>
      </w:pPr>
      <w:r>
        <w:rPr>
          <w:rFonts w:ascii="Arial" w:hAnsi="Arial" w:eastAsia="Arial" w:cs="Arial"/>
          <w:color w:val="999999"/>
          <w:sz w:val="20"/>
          <w:szCs w:val="20"/>
        </w:rPr>
        <w:t xml:space="preserve">来源：网络  作者：雪域冰心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乡村振兴心得体会一当前，我省脱贫攻坚已取得决定性进展。但同时我们也要清醒认识到，我省脱贫攻坚的任务依然艰巨繁重，特别是深度贫困地区脱贫难度很大，是最难啃的硬骨头。纳入国家“三区三州”范围的甘南州、临夏州和天祝县等“两州一县”以及省定18个深...</w:t>
      </w:r>
    </w:p>
    <w:p>
      <w:pPr>
        <w:ind w:left="0" w:right="0" w:firstLine="560"/>
        <w:spacing w:before="450" w:after="450" w:line="312" w:lineRule="auto"/>
      </w:pPr>
      <w:r>
        <w:rPr>
          <w:rFonts w:ascii="黑体" w:hAnsi="黑体" w:eastAsia="黑体" w:cs="黑体"/>
          <w:color w:val="000000"/>
          <w:sz w:val="36"/>
          <w:szCs w:val="36"/>
          <w:b w:val="1"/>
          <w:bCs w:val="1"/>
        </w:rPr>
        <w:t xml:space="preserve">乡村振兴心得体会一</w:t>
      </w:r>
    </w:p>
    <w:p>
      <w:pPr>
        <w:ind w:left="0" w:right="0" w:firstLine="560"/>
        <w:spacing w:before="450" w:after="450" w:line="312" w:lineRule="auto"/>
      </w:pPr>
      <w:r>
        <w:rPr>
          <w:rFonts w:ascii="宋体" w:hAnsi="宋体" w:eastAsia="宋体" w:cs="宋体"/>
          <w:color w:val="000"/>
          <w:sz w:val="28"/>
          <w:szCs w:val="28"/>
        </w:rPr>
        <w:t xml:space="preserve">当前，我省脱贫攻坚已取得决定性进展。但同时我们也要清醒认识到，我省脱贫攻坚的任务依然艰巨繁重，特别是深度贫困地区脱贫难度很大，是最难啃的硬骨头。纳入国家“三区三州”范围的甘南州、临夏州和天祝县等“两州一县”以及省定18个深度贫困县，集中了全省75.3%的贫困人口、62%的贫困村。在剩余的111万贫困人口中，因病因残致贫的占27%，贫困群众大多文化程度低、自我发展能力弱，咬定目标、一鼓作气，不获全胜、决不收兵，坚决打好脱贫攻坚最后一仗，确保同全国一道全面建成小康社会。</w:t>
      </w:r>
    </w:p>
    <w:p>
      <w:pPr>
        <w:ind w:left="0" w:right="0" w:firstLine="560"/>
        <w:spacing w:before="450" w:after="450" w:line="312" w:lineRule="auto"/>
      </w:pPr>
      <w:r>
        <w:rPr>
          <w:rFonts w:ascii="宋体" w:hAnsi="宋体" w:eastAsia="宋体" w:cs="宋体"/>
          <w:color w:val="000"/>
          <w:sz w:val="28"/>
          <w:szCs w:val="28"/>
        </w:rPr>
        <w:t xml:space="preserve">高质量打赢打好脱贫攻坚战，关键要抓住重点难点，尽锐出战、迎难而上，真抓实干、精准施策。各级党委和政府要坚持把工作重点放在扶贫开发上，持续夯实精准帮扶、产业扶贫、各方责任、基层队伍、工作作风五个基础。要把牢“两不愁三保障”脱贫标准，扎实开展冲刺清零行动，尽快实现贫困人口义务教育、基本医疗、住房和饮水安全达标。要集中兵力打好深度贫困歼灭战，把脱贫攻坚重心向深度贫困地区聚焦，加大倾斜支持力度，强化工作责任落实，深化扶贫协作和定点帮扶，努力攻克深度贫困堡垒。要逐村逐户、逐人逐项解决难题，加快构建富民产业体系，拓宽群众增收渠道，抓好各类问题整改，提升脱贫攻坚质量，坚决做到脱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在打好打赢脱贫攻坚战的同时，还须建立巩固脱贫和防止返贫的长效机制。要建立健全相关机制，重点关注脱贫不稳定户、边缘户，及时做好返贫人口和新发生贫困人口的监测和帮扶。脱贫攻坚完成以后，贫困地区发展仍比较滞后，要加强脱贫攻坚与乡村振兴有效衔接，接续推进减贫工作，巩固和放大脱贫攻坚成效。</w:t>
      </w:r>
    </w:p>
    <w:p>
      <w:pPr>
        <w:ind w:left="0" w:right="0" w:firstLine="560"/>
        <w:spacing w:before="450" w:after="450" w:line="312" w:lineRule="auto"/>
      </w:pPr>
      <w:r>
        <w:rPr>
          <w:rFonts w:ascii="宋体" w:hAnsi="宋体" w:eastAsia="宋体" w:cs="宋体"/>
          <w:color w:val="000"/>
          <w:sz w:val="28"/>
          <w:szCs w:val="28"/>
        </w:rPr>
        <w:t xml:space="preserve">“发展才是社会主义，发展必须致力于共同富裕。国家越发展，越要把贫困群众基本生活保障好。”只要我们坚定信心不动摇，咬定目标不放松，整治问题不手软，落实责任不松劲，转变作风不懈怠，以昂扬的斗志、饱满的热情、旺盛的干劲，一鼓作气、顽强作战，就一定能够如期全面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乡村振兴心得体会二</w:t>
      </w:r>
    </w:p>
    <w:p>
      <w:pPr>
        <w:ind w:left="0" w:right="0" w:firstLine="560"/>
        <w:spacing w:before="450" w:after="450" w:line="312" w:lineRule="auto"/>
      </w:pPr>
      <w:r>
        <w:rPr>
          <w:rFonts w:ascii="宋体" w:hAnsi="宋体" w:eastAsia="宋体" w:cs="宋体"/>
          <w:color w:val="000"/>
          <w:sz w:val="28"/>
          <w:szCs w:val="28"/>
        </w:rPr>
        <w:t xml:space="preserve">习近平总书记在江西考察并主持召开推动中部地区崛起工作座谈会。考察期间，他实地考察革命老区脱贫攻坚、乡村振兴发展情况。这展示出习近平总书记对脱贫攻坚和乡村振兴工作的重视。中部六省是脱贫攻坚重要地区，目前脱贫攻坚战进入决胜的关键阶段，中部六省除了做好脱贫攻坚、保证如期脱贫以外，还要考虑将脱贫攻坚工作与乡村振兴工作进行有效衔接，在稳定脱贫质量、防止返贫的基础上，做好乡村振兴，特别是产业振兴工作，进而促进中部地区的高质量发展。对于如何做好脱贫攻坚和乡村振兴的衔接工作，可以从以下几方面着手。</w:t>
      </w:r>
    </w:p>
    <w:p>
      <w:pPr>
        <w:ind w:left="0" w:right="0" w:firstLine="560"/>
        <w:spacing w:before="450" w:after="450" w:line="312" w:lineRule="auto"/>
      </w:pPr>
      <w:r>
        <w:rPr>
          <w:rFonts w:ascii="宋体" w:hAnsi="宋体" w:eastAsia="宋体" w:cs="宋体"/>
          <w:color w:val="000"/>
          <w:sz w:val="28"/>
          <w:szCs w:val="28"/>
        </w:rPr>
        <w:t xml:space="preserve">一是从工作体系看，在脱贫攻坚过程中形成的工作体系应该继续持续下去。在脱贫攻坚时期，不少地方形成了以脱贫攻坚统揽经济社会发展全局的工作体系，可以进行参考，用到乡村振兴工作中，包括责任体系、动员体系、考核体系、治理体系等。从逻辑上看，脱贫攻坚与乡村振兴是一脉相承的，打好脱贫攻坚战，为贫困地区实施乡村振兴创造了有利的物质、技术和社会基础，而乡村振兴作为国家战略，无疑也包括贫困地区，要一张蓝图绘到底。</w:t>
      </w:r>
    </w:p>
    <w:p>
      <w:pPr>
        <w:ind w:left="0" w:right="0" w:firstLine="560"/>
        <w:spacing w:before="450" w:after="450" w:line="312" w:lineRule="auto"/>
      </w:pPr>
      <w:r>
        <w:rPr>
          <w:rFonts w:ascii="宋体" w:hAnsi="宋体" w:eastAsia="宋体" w:cs="宋体"/>
          <w:color w:val="000"/>
          <w:sz w:val="28"/>
          <w:szCs w:val="28"/>
        </w:rPr>
        <w:t xml:space="preserve">二是从工作内容看，在脱贫攻坚任务完成后，除了极少数需要兜底保障的贫困人口外，各地需要将工作内容及时地转移到以下几个方面：在产业兴旺方面，应从对贫困户的产业扶贫转到县域内主导产业和优势产业的培育和发展上来，并将产业兴旺与农业现代化、工业化和城镇化结合起来，对贫困户的扶贫，可以从产业扶贫转向产业带贫，使产业兴旺的结果不仅惠及到贫困户，也惠及到全体农户，从而达到生活富裕的目标;在生态宜居方面，在做好基础设施和公共服务的基础上，因地制宜地做好环境的绿化和美化，解决农村的各种污染问题;在乡风文明方面，在强化党建引领村庄治理的基础上，挖掘和吸引各类人才返乡和下乡，将先进文明、先进技术、先进经济形式引入到乡村振兴中，进而实现乡风文明和治理有效。在这个转换过程中，还要注意适当修复因脱贫攻坚过程中出现的村庄间和农户间的现实和心理不平衡，从而实现村庄和县域的持续协调发展。</w:t>
      </w:r>
    </w:p>
    <w:p>
      <w:pPr>
        <w:ind w:left="0" w:right="0" w:firstLine="560"/>
        <w:spacing w:before="450" w:after="450" w:line="312" w:lineRule="auto"/>
      </w:pPr>
      <w:r>
        <w:rPr>
          <w:rFonts w:ascii="宋体" w:hAnsi="宋体" w:eastAsia="宋体" w:cs="宋体"/>
          <w:color w:val="000"/>
          <w:sz w:val="28"/>
          <w:szCs w:val="28"/>
        </w:rPr>
        <w:t xml:space="preserve">三是从工作方法看，在责任不变、力度不变、队伍不变的同时，在方法、措施上要实现从精准到共享、从特惠到普惠、从管理到服务的转变。一是从支持贫困户扩大到非贫困户。二是从支持贫困村扩大到非贫困村。三是对主导产业支持从生产的种养环节逐渐转移到加工、销售、品牌建立、产业融合等环节。四是从对农户的支持扩大到对职业农民、家庭农场、合作社、龙头企业等新型经营主体和利益联结机制的创新等方面的支持。五是从以财政资金支持为主逐渐转移到金融资金和工商资本支持为主。六是在金融支持方面，从对贫困户的小额信贷支持扩大到对所有主体的普惠金融支持。</w:t>
      </w:r>
    </w:p>
    <w:p>
      <w:pPr>
        <w:ind w:left="0" w:right="0" w:firstLine="560"/>
        <w:spacing w:before="450" w:after="450" w:line="312" w:lineRule="auto"/>
      </w:pPr>
      <w:r>
        <w:rPr>
          <w:rFonts w:ascii="宋体" w:hAnsi="宋体" w:eastAsia="宋体" w:cs="宋体"/>
          <w:color w:val="000"/>
          <w:sz w:val="28"/>
          <w:szCs w:val="28"/>
        </w:rPr>
        <w:t xml:space="preserve">四是从工作重心看，要从产业扶贫转向产业振兴。产业振兴重点有以下：一是培育主导产业，做大做强优势产业，农业的产业结构要从种养业转到一二三产业融合发展，二、三产业要与工业化和城镇化结合起来，以城镇化工业化引领产业发展;二是对贫困户和小农户要从产业扶贫转向产业带贫，使贫困户和小农户的收入从家庭经营转向就业为主，脱贫路径从产业脱贫到就业脱贫。</w:t>
      </w:r>
    </w:p>
    <w:p>
      <w:pPr>
        <w:ind w:left="0" w:right="0" w:firstLine="560"/>
        <w:spacing w:before="450" w:after="450" w:line="312" w:lineRule="auto"/>
      </w:pPr>
      <w:r>
        <w:rPr>
          <w:rFonts w:ascii="宋体" w:hAnsi="宋体" w:eastAsia="宋体" w:cs="宋体"/>
          <w:color w:val="000"/>
          <w:sz w:val="28"/>
          <w:szCs w:val="28"/>
        </w:rPr>
        <w:t xml:space="preserve">脱贫攻坚和乡村振兴是中国当前实行的两大全国性重大战略行动，前者立足于实现第一个百年奋斗目标——全面建成小康社会，后者着眼于第二个百年奋斗目标——到本世纪中叶把我国建成富强民主文明和谐美丽的社会主义现代化强国。脱贫攻坚和乡村振兴战略的有效衔接，有利于“两个一百年”奋斗目标的实现。</w:t>
      </w:r>
    </w:p>
    <w:p>
      <w:pPr>
        <w:ind w:left="0" w:right="0" w:firstLine="560"/>
        <w:spacing w:before="450" w:after="450" w:line="312" w:lineRule="auto"/>
      </w:pPr>
      <w:r>
        <w:rPr>
          <w:rFonts w:ascii="黑体" w:hAnsi="黑体" w:eastAsia="黑体" w:cs="黑体"/>
          <w:color w:val="000000"/>
          <w:sz w:val="36"/>
          <w:szCs w:val="36"/>
          <w:b w:val="1"/>
          <w:bCs w:val="1"/>
        </w:rPr>
        <w:t xml:space="preserve">乡村振兴心得体会三</w:t>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_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2025-06-16T22:12:41+08:00</dcterms:created>
  <dcterms:modified xsi:type="dcterms:W3CDTF">2025-06-16T22:12:41+08:00</dcterms:modified>
</cp:coreProperties>
</file>

<file path=docProps/custom.xml><?xml version="1.0" encoding="utf-8"?>
<Properties xmlns="http://schemas.openxmlformats.org/officeDocument/2006/custom-properties" xmlns:vt="http://schemas.openxmlformats.org/officeDocument/2006/docPropsVTypes"/>
</file>