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2023年第二季度危险化学品综合治理工作总结</w:t>
      </w:r>
      <w:bookmarkEnd w:id="1"/>
    </w:p>
    <w:p>
      <w:pPr>
        <w:jc w:val="center"/>
        <w:spacing w:before="0" w:after="450"/>
      </w:pPr>
      <w:r>
        <w:rPr>
          <w:rFonts w:ascii="Arial" w:hAnsi="Arial" w:eastAsia="Arial" w:cs="Arial"/>
          <w:color w:val="999999"/>
          <w:sz w:val="20"/>
          <w:szCs w:val="20"/>
        </w:rPr>
        <w:t xml:space="preserve">来源：网络  作者：月落乌啼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20_年第二季度危险化学品综合治理工作总结 按照国、省、市、县危险化学品综合治理工作要求，我乡高度重视，迅速组织乡安办等部门以及相关生产经营单位负责人召开了危险化学品安全综合治理工作会议，会议要求强化基层监管监察，加强源头治本，进一步落实和...</w:t>
      </w:r>
    </w:p>
    <w:p>
      <w:pPr>
        <w:ind w:left="0" w:right="0" w:firstLine="560"/>
        <w:spacing w:before="450" w:after="450" w:line="312" w:lineRule="auto"/>
      </w:pPr>
      <w:r>
        <w:rPr>
          <w:rFonts w:ascii="宋体" w:hAnsi="宋体" w:eastAsia="宋体" w:cs="宋体"/>
          <w:color w:val="000"/>
          <w:sz w:val="28"/>
          <w:szCs w:val="28"/>
        </w:rPr>
        <w:t xml:space="preserve">20_年第二季度危险化学品综合治理工作总结</w:t>
      </w:r>
    </w:p>
    <w:p>
      <w:pPr>
        <w:ind w:left="0" w:right="0" w:firstLine="560"/>
        <w:spacing w:before="450" w:after="450" w:line="312" w:lineRule="auto"/>
      </w:pPr>
      <w:r>
        <w:rPr>
          <w:rFonts w:ascii="宋体" w:hAnsi="宋体" w:eastAsia="宋体" w:cs="宋体"/>
          <w:color w:val="000"/>
          <w:sz w:val="28"/>
          <w:szCs w:val="28"/>
        </w:rPr>
        <w:t xml:space="preserve">按照国、省、市、县危险化学品综合治理工作要求，我乡高度重视，迅速组织乡安办等部门以及相关生产经营单位负责人召开了危险化学品安全综合治理工作会议，会议要求强化基层监管监察，加强源头治本，进一步落实和深化企业安全生产主体责任，认真检查，及时整治，清除各类安全隐患。并迅速在全乡开展了危险化学品安全综合治理工作，取得了明显效果。现将我乡20_年第二季度危险化学品安全综合治理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对危险化学品安全综合治理工作的领导，统一协调和指挥专项整治工作，乡政府成立“危险化学品安全综合治理”工作领导小组。组长由乡长龙新担任，副组长由分管领导王朝文担任，成员为安办成员和各村(居)主任，领导小组下设办公室，安办主任杜小雨担任办公室主任。切实做到治理有步骤，措施有落实，整改有反馈。</w:t>
      </w:r>
    </w:p>
    <w:p>
      <w:pPr>
        <w:ind w:left="0" w:right="0" w:firstLine="560"/>
        <w:spacing w:before="450" w:after="450" w:line="312" w:lineRule="auto"/>
      </w:pPr>
      <w:r>
        <w:rPr>
          <w:rFonts w:ascii="宋体" w:hAnsi="宋体" w:eastAsia="宋体" w:cs="宋体"/>
          <w:color w:val="000"/>
          <w:sz w:val="28"/>
          <w:szCs w:val="28"/>
        </w:rPr>
        <w:t xml:space="preserve">我乡认真贯彻落实“安全责任重于泰山”的要求，按照“企业负责，行业管理，国家监察，群众监督和劳动者遵章守法”的方针，坚持“谁主管，谁负责”的原则，建立健全安全生产领导责任制，层层落实安全责任，要求各企业把安全生产工作摆上议事日程。狠抓危险化学品领域非法违法生产经营建设行为，进一步深化对全乡危险化学品生产、使用、储存、运输、经营和处置废弃危险化学品等各个环节进行全面综合治理，完善安全生产规章制度，推动安全生产责任和责任追究落实，建立健全安全生产隐患排查长效机制，强化安全生产基础，提高安全生产管理水平，坚决遏制重特大危险化学品生产安全事故，努力实现我乡危险化学品安全生产形势稳定好转。</w:t>
      </w:r>
    </w:p>
    <w:p>
      <w:pPr>
        <w:ind w:left="0" w:right="0" w:firstLine="560"/>
        <w:spacing w:before="450" w:after="450" w:line="312" w:lineRule="auto"/>
      </w:pPr>
      <w:r>
        <w:rPr>
          <w:rFonts w:ascii="宋体" w:hAnsi="宋体" w:eastAsia="宋体" w:cs="宋体"/>
          <w:color w:val="000"/>
          <w:sz w:val="28"/>
          <w:szCs w:val="28"/>
        </w:rPr>
        <w:t xml:space="preserve">我乡结合危险化学品安全生产许可证发放和经营许可证的换证工作，加强监督检查，开展危险化学品生产经营单位从业人员的安全培训教育工作，全面提高行业人员安全意识及操作技能。同时利用多种渠道，对危险化学品从业单位违反《危险化学品安全管理条例》等有关规定的违法违规行为进行曝光。今年二季度以来，我乡一方面加大了对危险化学品从业单位的违法违规行为的查处力度，另一方面对存在违法违规行为的从业单位予以通报，以此教育危险化学品从业单位和相关单位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在开展危险化学品安全综合治理工作的过程中，我乡发现绝大部分群众对危险化学品的品种、种类、危险性及施救方法均不太了解，这存在着一定安全隐患。下一步我乡将加强对危险化学品生产者、经营者及使用者的宣传教育，使其在生产、使用、储存、运输、经营和处置废弃危险化学品时，时刻注意安全，严格按照操作规程执行，并增强安全设施建设，从而有效遏制危险化学品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2025-06-19T19:15:30+08:00</dcterms:created>
  <dcterms:modified xsi:type="dcterms:W3CDTF">2025-06-19T19:15:30+08:00</dcterms:modified>
</cp:coreProperties>
</file>

<file path=docProps/custom.xml><?xml version="1.0" encoding="utf-8"?>
<Properties xmlns="http://schemas.openxmlformats.org/officeDocument/2006/custom-properties" xmlns:vt="http://schemas.openxmlformats.org/officeDocument/2006/docPropsVTypes"/>
</file>