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保险协会年工作总结(通用24篇)</w:t>
      </w:r>
      <w:bookmarkEnd w:id="1"/>
    </w:p>
    <w:p>
      <w:pPr>
        <w:jc w:val="center"/>
        <w:spacing w:before="0" w:after="450"/>
      </w:pPr>
      <w:r>
        <w:rPr>
          <w:rFonts w:ascii="Arial" w:hAnsi="Arial" w:eastAsia="Arial" w:cs="Arial"/>
          <w:color w:val="999999"/>
          <w:sz w:val="20"/>
          <w:szCs w:val="20"/>
        </w:rPr>
        <w:t xml:space="preserve">来源：网络  作者：诗酒琴音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保险协会年工作总结110月16日，中山市物业管理行业协会第一届第一次会员大会召开，会议选举产生了协会理事会、会长、执行会长、监事等领导层，这次大会宣告了市“物协”正式成立。市“物协”成立两个多月来，在中山市住建局、民政局的指导和支持下，在协...</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w:t>
      </w:r>
    </w:p>
    <w:p>
      <w:pPr>
        <w:ind w:left="0" w:right="0" w:firstLine="560"/>
        <w:spacing w:before="450" w:after="450" w:line="312" w:lineRule="auto"/>
      </w:pPr>
      <w:r>
        <w:rPr>
          <w:rFonts w:ascii="宋体" w:hAnsi="宋体" w:eastAsia="宋体" w:cs="宋体"/>
          <w:color w:val="000"/>
          <w:sz w:val="28"/>
          <w:szCs w:val="28"/>
        </w:rPr>
        <w:t xml:space="preserve">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_]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(三)做好组织、指导中山市物业管理工作示范项目创建工作，顺利完成20市级示范小区的考评。</w:t>
      </w:r>
    </w:p>
    <w:p>
      <w:pPr>
        <w:ind w:left="0" w:right="0" w:firstLine="560"/>
        <w:spacing w:before="450" w:after="450" w:line="312" w:lineRule="auto"/>
      </w:pPr>
      <w:r>
        <w:rPr>
          <w:rFonts w:ascii="宋体" w:hAnsi="宋体" w:eastAsia="宋体" w:cs="宋体"/>
          <w:color w:val="000"/>
          <w:sz w:val="28"/>
          <w:szCs w:val="28"/>
        </w:rPr>
        <w:t xml:space="preserve">20_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_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保险协会年工作总结2</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消费者维权日”、“”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保险协会年工作总结3</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一、我镇20xx年各项医保工作征缴情况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xx年12月下发的《关于开展20xx年度新型农村合作医疗保险有关工作的通知》（莲新农合委办（20xx）02号）文件的有关通知精神，我镇20xx年底农业人口22497人，参合任务数21597人（其中民政统筹人数1151人），需征缴参合人数20446人，20xx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xx年12月至20xx年2月，全镇镇村两级干部大力宣传、辛勤工作，截至20xx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xx年12月下发的《关于开展20xx年度城镇居民基本医疗保险有关工作的通知》（莲医保字（20xx）02号）文件的有关通知精神，我镇20xx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截至20xx年12月18日，我镇完成征缴金额48,400元，征缴人数647人（含低保106人）。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xx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宋体" w:hAnsi="宋体" w:eastAsia="宋体" w:cs="宋体"/>
          <w:color w:val="000"/>
          <w:sz w:val="28"/>
          <w:szCs w:val="28"/>
        </w:rPr>
        <w:t xml:space="preserve">镇扶贫办今年以来在镇党委政府高度重视XX县扶贫办精心指导下，做了不少工作深得上级领导和群众的肯定，现就我办一年来工作总结如下。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扶贫工作是镇党委、政府历年来非常重视的一项工作，今年年初我镇就在镇党政联席会议上研究决定成立了镇精准扶贫领导小组，明确由党委书记为组长，镇长及其他班子成员为副组长，财政所所长、纪委副书记、党政办主任、扶贫办主任为成员的领导小组，领导小组下设办公室，办公室设在镇扶贫办，由分管领导程远同志担任办公室主任，负责办公室日常事务管理工作。同时镇政府也要求村里成立以村支部书记为组长，村主任为副组长，村其他班子成员为成员的精准扶贫领导小组，做到有人管事，有人做事的工作体系，把工作落到实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年来扶贫办主要做了这些工作。1、我镇配置好了专门的办公室，添置了办公室内部的桌、椅、档案袋、档案盒、电脑等硬件设施，制作了七块工作制度牌。2、为各村制作了贫困人员公示牌，并要求各村落实20xx—20xx三年内的帮扶工作计划，确保全镇在20xx年能够实现全面脱贫，过上小康生活。3、协助6个十三五重点贫困村制定五年发展规划，并为贫困村制作帮扶领导小组公示牌，并加以公示。4、完善国家扶贫系统数据，协助各村完成20xx年脱贫人员及20xx年脱贫人员信息收集工作，帮助他们在系统里录入完了20xx年脱贫人员信息。5、加强与省、市、县帮扶单位沟通协调工作，我镇在上级确定好帮扶单位后，要求6个十三五重点贫困村积极与其帮扶单位沟通协调，现在全镇6个贫困村共落实帮扶资金100万元，很好地帮助贫困村完成全年脱贫工作。6、搞好了扶贫日活动。在扶贫日活动到来之际，我镇共出动3次宣传车到全镇各村进行扶贫知识宣传，制作了两条横幅悬挂在集镇中心位置，开展了一些文艺活动，让扶贫政策家喻户晓，深入人心。在扶贫日各帮扶单位也积极下到各个村联系各贫困户制订帮扶措施，确保三年内全镇农户能顺利脱贫。7、做好了20xx年深民移民户、雨露计划和短期培训人员摸底调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1、有个别村干部对精准扶贫政策认识不到，对贫困户帮扶不力，帮扶措施有待加强。</w:t>
      </w:r>
    </w:p>
    <w:p>
      <w:pPr>
        <w:ind w:left="0" w:right="0" w:firstLine="560"/>
        <w:spacing w:before="450" w:after="450" w:line="312" w:lineRule="auto"/>
      </w:pPr>
      <w:r>
        <w:rPr>
          <w:rFonts w:ascii="宋体" w:hAnsi="宋体" w:eastAsia="宋体" w:cs="宋体"/>
          <w:color w:val="000"/>
          <w:sz w:val="28"/>
          <w:szCs w:val="28"/>
        </w:rPr>
        <w:t xml:space="preserve">2、有些帮扶单位对扶贫工作不重视，没有给予村里很好地帮扶措施，致使村干部有所怨言，希望这些帮扶单位能够提高认识，加强对各帮扶村的帮扶力度。</w:t>
      </w:r>
    </w:p>
    <w:p>
      <w:pPr>
        <w:ind w:left="0" w:right="0" w:firstLine="560"/>
        <w:spacing w:before="450" w:after="450" w:line="312" w:lineRule="auto"/>
      </w:pPr>
      <w:r>
        <w:rPr>
          <w:rFonts w:ascii="宋体" w:hAnsi="宋体" w:eastAsia="宋体" w:cs="宋体"/>
          <w:color w:val="000"/>
          <w:sz w:val="28"/>
          <w:szCs w:val="28"/>
        </w:rPr>
        <w:t xml:space="preserve">虽然今年我镇做了不少工作，但离要求还有一定距离，今后我们一定改变工作方法，不等不靠把工作进一步完善好。</w:t>
      </w:r>
    </w:p>
    <w:p>
      <w:pPr>
        <w:ind w:left="0" w:right="0" w:firstLine="560"/>
        <w:spacing w:before="450" w:after="450" w:line="312" w:lineRule="auto"/>
      </w:pPr>
      <w:r>
        <w:rPr>
          <w:rFonts w:ascii="宋体" w:hAnsi="宋体" w:eastAsia="宋体" w:cs="宋体"/>
          <w:color w:val="000"/>
          <w:sz w:val="28"/>
          <w:szCs w:val="28"/>
        </w:rPr>
        <w:t xml:space="preserve">20xx年，我所在镇党委、政府的领导下，在上级主管部门的指导下，紧紧围绕市、县下达的年度各项任务目标，依靠镇相关部门和社会各界的支持，充分发挥所工作人员的主观能动性，实行定岗定责，通过全所人员的不懈努力，较好地完成全年各项工作任务。 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一、不断加强学习，提高自身能力和水平</w:t>
      </w:r>
    </w:p>
    <w:p>
      <w:pPr>
        <w:ind w:left="0" w:right="0" w:firstLine="560"/>
        <w:spacing w:before="450" w:after="450" w:line="312" w:lineRule="auto"/>
      </w:pPr>
      <w:r>
        <w:rPr>
          <w:rFonts w:ascii="宋体" w:hAnsi="宋体" w:eastAsia="宋体" w:cs="宋体"/>
          <w:color w:val="000"/>
          <w:sz w:val="28"/>
          <w:szCs w:val="28"/>
        </w:rPr>
        <w:t xml:space="preserve">20xx年以来，我所主要通过看政策、文件、多咨询上级业务部门、多实际操作等方法，不断提高自身工作人员的业务水平及工作能力，在不断地学习中增强能力，在不断的实践中践行能力。</w:t>
      </w:r>
    </w:p>
    <w:p>
      <w:pPr>
        <w:ind w:left="0" w:right="0" w:firstLine="560"/>
        <w:spacing w:before="450" w:after="450" w:line="312" w:lineRule="auto"/>
      </w:pPr>
      <w:r>
        <w:rPr>
          <w:rFonts w:ascii="宋体" w:hAnsi="宋体" w:eastAsia="宋体" w:cs="宋体"/>
          <w:color w:val="000"/>
          <w:sz w:val="28"/>
          <w:szCs w:val="28"/>
        </w:rPr>
        <w:t xml:space="preserve">二、努力完成新型农村社会养老保险和城镇社会养老保险参保任务</w:t>
      </w:r>
    </w:p>
    <w:p>
      <w:pPr>
        <w:ind w:left="0" w:right="0" w:firstLine="560"/>
        <w:spacing w:before="450" w:after="450" w:line="312" w:lineRule="auto"/>
      </w:pPr>
      <w:r>
        <w:rPr>
          <w:rFonts w:ascii="宋体" w:hAnsi="宋体" w:eastAsia="宋体" w:cs="宋体"/>
          <w:color w:val="000"/>
          <w:sz w:val="28"/>
          <w:szCs w:val="28"/>
        </w:rPr>
        <w:t xml:space="preserve">今年3月份至6月份底，通过我所和驻村干部大力宣传新型农村社会养老保险的相关政策，密切同各村村干部的联系，不畏艰难，深入居民家中，宣传农保政策，使我镇广大居民参保积极性大大提高。</w:t>
      </w:r>
    </w:p>
    <w:p>
      <w:pPr>
        <w:ind w:left="0" w:right="0" w:firstLine="560"/>
        <w:spacing w:before="450" w:after="450" w:line="312" w:lineRule="auto"/>
      </w:pPr>
      <w:r>
        <w:rPr>
          <w:rFonts w:ascii="宋体" w:hAnsi="宋体" w:eastAsia="宋体" w:cs="宋体"/>
          <w:color w:val="000"/>
          <w:sz w:val="28"/>
          <w:szCs w:val="28"/>
        </w:rPr>
        <w:t xml:space="preserve">截止20xx年底，全镇城乡居民养老保险参保人数为9368人，基金征缴总额为1006000元。</w:t>
      </w:r>
    </w:p>
    <w:p>
      <w:pPr>
        <w:ind w:left="0" w:right="0" w:firstLine="560"/>
        <w:spacing w:before="450" w:after="450" w:line="312" w:lineRule="auto"/>
      </w:pPr>
      <w:r>
        <w:rPr>
          <w:rFonts w:ascii="宋体" w:hAnsi="宋体" w:eastAsia="宋体" w:cs="宋体"/>
          <w:color w:val="000"/>
          <w:sz w:val="28"/>
          <w:szCs w:val="28"/>
        </w:rPr>
        <w:t xml:space="preserve">三、全面开展对企业退休人员的社会化服务工作</w:t>
      </w:r>
    </w:p>
    <w:p>
      <w:pPr>
        <w:ind w:left="0" w:right="0" w:firstLine="560"/>
        <w:spacing w:before="450" w:after="450" w:line="312" w:lineRule="auto"/>
      </w:pPr>
      <w:r>
        <w:rPr>
          <w:rFonts w:ascii="宋体" w:hAnsi="宋体" w:eastAsia="宋体" w:cs="宋体"/>
          <w:color w:val="000"/>
          <w:sz w:val="28"/>
          <w:szCs w:val="28"/>
        </w:rPr>
        <w:t xml:space="preserve">我所积极做好企业退休人员的社会化管理服务工作，主要通过逢年过节的走访、慰问，对领取养老金人员的资格认证，对困难退休人员的帮扶等形式开展日常工作。我镇共有退休人员267人，全年新增退休人员40人，都已建立信息平台。</w:t>
      </w:r>
    </w:p>
    <w:p>
      <w:pPr>
        <w:ind w:left="0" w:right="0" w:firstLine="560"/>
        <w:spacing w:before="450" w:after="450" w:line="312" w:lineRule="auto"/>
      </w:pPr>
      <w:r>
        <w:rPr>
          <w:rFonts w:ascii="宋体" w:hAnsi="宋体" w:eastAsia="宋体" w:cs="宋体"/>
          <w:color w:val="000"/>
          <w:sz w:val="28"/>
          <w:szCs w:val="28"/>
        </w:rPr>
        <w:t xml:space="preserve">四、因地制宜，开展就业创业帮扶工作</w:t>
      </w:r>
    </w:p>
    <w:p>
      <w:pPr>
        <w:ind w:left="0" w:right="0" w:firstLine="560"/>
        <w:spacing w:before="450" w:after="450" w:line="312" w:lineRule="auto"/>
      </w:pPr>
      <w:r>
        <w:rPr>
          <w:rFonts w:ascii="宋体" w:hAnsi="宋体" w:eastAsia="宋体" w:cs="宋体"/>
          <w:color w:val="000"/>
          <w:sz w:val="28"/>
          <w:szCs w:val="28"/>
        </w:rPr>
        <w:t xml:space="preserve">1、大力开展发证力度。《就业失业证》关系到就业人员和失业人员切身利益和各项再就业扶持政策的落实，为了确保各项再就业政策的落实，本着公平、公开、公正的原则，严硌按政策发证，今年共为群众办理了就业失业证77本。</w:t>
      </w:r>
    </w:p>
    <w:p>
      <w:pPr>
        <w:ind w:left="0" w:right="0" w:firstLine="560"/>
        <w:spacing w:before="450" w:after="450" w:line="312" w:lineRule="auto"/>
      </w:pPr>
      <w:r>
        <w:rPr>
          <w:rFonts w:ascii="宋体" w:hAnsi="宋体" w:eastAsia="宋体" w:cs="宋体"/>
          <w:color w:val="000"/>
          <w:sz w:val="28"/>
          <w:szCs w:val="28"/>
        </w:rPr>
        <w:t xml:space="preserve">2、抓就业服务，促进就业再就业工作全面开展。截至目前，全镇城镇新增就业人数170人，“4050”人员26人，新增转移农村劳动力280人，省内新增转移人数220人。全镇共有富余劳动力9000余人，我所把加强技能培训作为重要途径，20xx年7月份我所联合县就业局开办了一期syb创业培训班，共培训30人，9、10月份联合县就业局分别为欣利鞋厂、金祥泰电子厂、得誉服饰厂开办了技能培训班，共有240人参加。通过我们的努力，使我镇的富余劳动力人员增强了创业的信心和能力。</w:t>
      </w:r>
    </w:p>
    <w:p>
      <w:pPr>
        <w:ind w:left="0" w:right="0" w:firstLine="560"/>
        <w:spacing w:before="450" w:after="450" w:line="312" w:lineRule="auto"/>
      </w:pPr>
      <w:r>
        <w:rPr>
          <w:rFonts w:ascii="宋体" w:hAnsi="宋体" w:eastAsia="宋体" w:cs="宋体"/>
          <w:color w:val="000"/>
          <w:sz w:val="28"/>
          <w:szCs w:val="28"/>
        </w:rPr>
        <w:t xml:space="preserve">3、今年为全镇有创业项目的人员办理小额贷款共61人，累计金额397万余元。</w:t>
      </w:r>
    </w:p>
    <w:p>
      <w:pPr>
        <w:ind w:left="0" w:right="0" w:firstLine="560"/>
        <w:spacing w:before="450" w:after="450" w:line="312" w:lineRule="auto"/>
      </w:pPr>
      <w:r>
        <w:rPr>
          <w:rFonts w:ascii="宋体" w:hAnsi="宋体" w:eastAsia="宋体" w:cs="宋体"/>
          <w:color w:val="000"/>
          <w:sz w:val="28"/>
          <w:szCs w:val="28"/>
        </w:rPr>
        <w:t xml:space="preserve">一年来，我们的工作虽然有了很大的进步，取得了较为显著成绩，但按市、县的要求，还存在一些不足和困难。一是扩面难度大。由于缺乏制约手段，使私营个体和服务业参保的问题还没有较大的突破。二是经办队伍的思想，业务素质还有待进一步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以科学发展观为统领，按照市、县的部署，进一步加大社会保险扩面和基金征缴力度，完善规范各项基础管理，提升经办服务水平，采取有效措施加强队伍建设，树立社保工作新形象，努力推进社保事业的健康快速发展。初步打算抓好以下几项重点工作：</w:t>
      </w:r>
    </w:p>
    <w:p>
      <w:pPr>
        <w:ind w:left="0" w:right="0" w:firstLine="560"/>
        <w:spacing w:before="450" w:after="450" w:line="312" w:lineRule="auto"/>
      </w:pPr>
      <w:r>
        <w:rPr>
          <w:rFonts w:ascii="宋体" w:hAnsi="宋体" w:eastAsia="宋体" w:cs="宋体"/>
          <w:color w:val="000"/>
          <w:sz w:val="28"/>
          <w:szCs w:val="28"/>
        </w:rPr>
        <w:t xml:space="preserve">（一）继续大力宣传社保政策，进一步转变城乡劳动力就业观念，能够熟悉和了解政策，推进就业工作开展，加强城乡居民养老保险宣传力度。</w:t>
      </w:r>
    </w:p>
    <w:p>
      <w:pPr>
        <w:ind w:left="0" w:right="0" w:firstLine="560"/>
        <w:spacing w:before="450" w:after="450" w:line="312" w:lineRule="auto"/>
      </w:pPr>
      <w:r>
        <w:rPr>
          <w:rFonts w:ascii="宋体" w:hAnsi="宋体" w:eastAsia="宋体" w:cs="宋体"/>
          <w:color w:val="000"/>
          <w:sz w:val="28"/>
          <w:szCs w:val="28"/>
        </w:rPr>
        <w:t xml:space="preserve">（二）全面做好城乡居民养老保险政策的落实和征缴工作。主要重心在城乡居民16-60周岁的参保缴费和城镇居民60周岁以上的参保和待遇发放工作，努力确保16-60周岁参保率达到90%以上。</w:t>
      </w:r>
    </w:p>
    <w:p>
      <w:pPr>
        <w:ind w:left="0" w:right="0" w:firstLine="560"/>
        <w:spacing w:before="450" w:after="450" w:line="312" w:lineRule="auto"/>
      </w:pPr>
      <w:r>
        <w:rPr>
          <w:rFonts w:ascii="宋体" w:hAnsi="宋体" w:eastAsia="宋体" w:cs="宋体"/>
          <w:color w:val="000"/>
          <w:sz w:val="28"/>
          <w:szCs w:val="28"/>
        </w:rPr>
        <w:t xml:space="preserve">（三）做好农村合作医疗保险、一老一小和无业城镇居民的医疗保险的缴费工作。</w:t>
      </w:r>
    </w:p>
    <w:p>
      <w:pPr>
        <w:ind w:left="0" w:right="0" w:firstLine="560"/>
        <w:spacing w:before="450" w:after="450" w:line="312" w:lineRule="auto"/>
      </w:pPr>
      <w:r>
        <w:rPr>
          <w:rFonts w:ascii="宋体" w:hAnsi="宋体" w:eastAsia="宋体" w:cs="宋体"/>
          <w:color w:val="000"/>
          <w:sz w:val="28"/>
          <w:szCs w:val="28"/>
        </w:rPr>
        <w:t xml:space="preserve">（四）不断完善就业登记制度的全面落实，以全员就业城镇劳动力全部纳入管理为目标，分层次不断纳入。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（五）做好离退休人员的年审和管理工作。</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保险协会年工作总结5</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保险协会年工作总结6</w:t>
      </w:r>
    </w:p>
    <w:p>
      <w:pPr>
        <w:ind w:left="0" w:right="0" w:firstLine="560"/>
        <w:spacing w:before="450" w:after="450" w:line="312" w:lineRule="auto"/>
      </w:pPr>
      <w:r>
        <w:rPr>
          <w:rFonts w:ascii="宋体" w:hAnsi="宋体" w:eastAsia="宋体" w:cs="宋体"/>
          <w:color w:val="000"/>
          <w:sz w:val="28"/>
          <w:szCs w:val="28"/>
        </w:rPr>
        <w:t xml:space="preserve">协会与政府脱钩须防“藕断丝连”</w:t>
      </w:r>
    </w:p>
    <w:p>
      <w:pPr>
        <w:ind w:left="0" w:right="0" w:firstLine="560"/>
        <w:spacing w:before="450" w:after="450" w:line="312" w:lineRule="auto"/>
      </w:pPr>
      <w:r>
        <w:rPr>
          <w:rFonts w:ascii="宋体" w:hAnsi="宋体" w:eastAsia="宋体" w:cs="宋体"/>
          <w:color w:val="000"/>
          <w:sz w:val="28"/>
          <w:szCs w:val="28"/>
        </w:rPr>
        <w:t xml:space="preserve">行业组织与政府脱钩改革的要义，在于形成政府与社会权力的法定界分，在改革中加速相关的职能法治建设，在法治保障中推进行业协会商会向社会自治功能回归。</w:t>
      </w:r>
    </w:p>
    <w:p>
      <w:pPr>
        <w:ind w:left="0" w:right="0" w:firstLine="560"/>
        <w:spacing w:before="450" w:after="450" w:line="312" w:lineRule="auto"/>
      </w:pPr>
      <w:r>
        <w:rPr>
          <w:rFonts w:ascii="宋体" w:hAnsi="宋体" w:eastAsia="宋体" w:cs="宋体"/>
          <w:color w:val="000"/>
          <w:sz w:val="28"/>
          <w:szCs w:val="28"/>
        </w:rPr>
        <w:t xml:space="preserve">中办、国办近日印发《行业协会商会与行政机关脱钩总体方案》，对脱钩的主体、原则、任务和措施作出了具体安排，下半年将选100个左右全国性行业协会商会开始试点。这意味着我国近7万家行业协会商会将与其主管、挂靠的行政机关脱钩，实现机构、职能、资产、人员、党建外事等全分离。</w:t>
      </w:r>
    </w:p>
    <w:p>
      <w:pPr>
        <w:ind w:left="0" w:right="0" w:firstLine="560"/>
        <w:spacing w:before="450" w:after="450" w:line="312" w:lineRule="auto"/>
      </w:pPr>
      <w:r>
        <w:rPr>
          <w:rFonts w:ascii="宋体" w:hAnsi="宋体" w:eastAsia="宋体" w:cs="宋体"/>
          <w:color w:val="000"/>
          <w:sz w:val="28"/>
          <w:szCs w:val="28"/>
        </w:rPr>
        <w:t xml:space="preserve">发达的行业协会商会，不仅标志着市场经济的繁荣程度，也预示着社会自治的现代化水平。改革开放以来，我国协会商会发展迅猛，成为社会组织最为发达的一脉，在推动经济方面发挥着越来越重要的作用。但是，这些迅速崛起的协会商会在推动行业自治方面，却面临着越来越难以克服的障碍，根本原因是其职能定位不清、行政化色彩浓厚。</w:t>
      </w:r>
    </w:p>
    <w:p>
      <w:pPr>
        <w:ind w:left="0" w:right="0" w:firstLine="560"/>
        <w:spacing w:before="450" w:after="450" w:line="312" w:lineRule="auto"/>
      </w:pPr>
      <w:r>
        <w:rPr>
          <w:rFonts w:ascii="宋体" w:hAnsi="宋体" w:eastAsia="宋体" w:cs="宋体"/>
          <w:color w:val="000"/>
          <w:sz w:val="28"/>
          <w:szCs w:val="28"/>
        </w:rPr>
        <w:t xml:space="preserve">由于存在着复杂的利益勾连，政府在向市场放权的同时，加强了对协会商会的控制;而原本应当自治的协会商会，有的直接脱胎于政府机构改革，即便是从行业内部自发组织起来的，也呈现出向政府靠拢的积极姿态。利益最终导致政会不分，一些行业协会商会渐渐衍化为“二政府”“红顶中介”,“戴市场的帽子，拿政府的鞭子，坐行业的轿子，收企业的票子，供官员兼职的位子”，背离了行业自治的功能定位。</w:t>
      </w:r>
    </w:p>
    <w:p>
      <w:pPr>
        <w:ind w:left="0" w:right="0" w:firstLine="560"/>
        <w:spacing w:before="450" w:after="450" w:line="312" w:lineRule="auto"/>
      </w:pPr>
      <w:r>
        <w:rPr>
          <w:rFonts w:ascii="宋体" w:hAnsi="宋体" w:eastAsia="宋体" w:cs="宋体"/>
          <w:color w:val="000"/>
          <w:sz w:val="28"/>
          <w:szCs w:val="28"/>
        </w:rPr>
        <w:t xml:space="preserve">无论是充分激活市场自主性，还是强化社会的自治能力，都需要将协会商会从政府的控制下解放出来，依法界定行政机关与行业协会商会的职能边界，促进行业协会商会成为自治性的社会组织。综观这些年的改革，方向是清晰的，但不少改革名不副实，表面脱钩的行业组织依然与政府机构“藕断丝连”，一些政府机构领导退休后进入行业协会商会任职，同时向协会商会输送意志和利益。破解改革“两张皮”现象，必须寻求法治化的治本之策。 脱钩意味着政府和协会商会的职能分离，重点和难点都在于遏制政府的控制冲动，剥离协会商会的行政职能。由于涉及许多官商利益，需要通过立法界分各自的职权，提高协会商会自主性的同时，建立公开透明可监督的运行机制;强迫政府机构放权的同时，承担起对协会商会的法定监管职责。只有依法实现职能、权责、运行方式的独立性，让协会商会真正代表行业企业而非政府的利益，它们才能成为行业内部的利益表达、博弈和化解冲突的平台机制，弥补政府的治理精力不足。</w:t>
      </w:r>
    </w:p>
    <w:p>
      <w:pPr>
        <w:ind w:left="0" w:right="0" w:firstLine="560"/>
        <w:spacing w:before="450" w:after="450" w:line="312" w:lineRule="auto"/>
      </w:pPr>
      <w:r>
        <w:rPr>
          <w:rFonts w:ascii="宋体" w:hAnsi="宋体" w:eastAsia="宋体" w:cs="宋体"/>
          <w:color w:val="000"/>
          <w:sz w:val="28"/>
          <w:szCs w:val="28"/>
        </w:rPr>
        <w:t xml:space="preserve">总之，现代意义上的政府是有限政府，“有限”不仅意味着政府的权力受严格的法律约束，不得损害社会私权;还意味着行政不能将触须伸及社会所有领域，必须为社会自治预留出足够的空间。行业组织与政府脱钩改革的要义，在于形成政府与社会权力的法定界分，在改革中加速相关的职能法治建设，在法治保障中推进行业协会商会向社会自治功能回归。</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保险协会年工作总结7</w:t>
      </w:r>
    </w:p>
    <w:p>
      <w:pPr>
        <w:ind w:left="0" w:right="0" w:firstLine="560"/>
        <w:spacing w:before="450" w:after="450" w:line="312" w:lineRule="auto"/>
      </w:pPr>
      <w:r>
        <w:rPr>
          <w:rFonts w:ascii="宋体" w:hAnsi="宋体" w:eastAsia="宋体" w:cs="宋体"/>
          <w:color w:val="000"/>
          <w:sz w:val="28"/>
          <w:szCs w:val="28"/>
        </w:rPr>
        <w:t xml:space="preserve">市煤炭行业协会年度工作总结</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保险协会年工作总结8</w:t>
      </w:r>
    </w:p>
    <w:p>
      <w:pPr>
        <w:ind w:left="0" w:right="0" w:firstLine="560"/>
        <w:spacing w:before="450" w:after="450" w:line="312" w:lineRule="auto"/>
      </w:pPr>
      <w:r>
        <w:rPr>
          <w:rFonts w:ascii="宋体" w:hAnsi="宋体" w:eastAsia="宋体" w:cs="宋体"/>
          <w:color w:val="000"/>
          <w:sz w:val="28"/>
          <w:szCs w:val="28"/>
        </w:rPr>
        <w:t xml:space="preserve">20xx年我县医疗保险工作在县委、县政府和上级主管部门的正确领导下，在相关部门和广大参保单位的大力支持下，进一步强化管理，狠抓扩面、征收、监督检查等重要环节，完善各项制度，规范工作行为，有效保障了参保人员的基本医疗需求，全面或超额完成了今年的各项目标任务，为全县的社会稳定做出了贡献。现就本年工作总结如下：</w:t>
      </w:r>
    </w:p>
    <w:p>
      <w:pPr>
        <w:ind w:left="0" w:right="0" w:firstLine="560"/>
        <w:spacing w:before="450" w:after="450" w:line="312" w:lineRule="auto"/>
      </w:pPr>
      <w:r>
        <w:rPr>
          <w:rFonts w:ascii="宋体" w:hAnsi="宋体" w:eastAsia="宋体" w:cs="宋体"/>
          <w:color w:val="000"/>
          <w:sz w:val="28"/>
          <w:szCs w:val="28"/>
        </w:rPr>
        <w:t xml:space="preserve">我局把政策宣传作为推动医保工作健康发展的龙头，紧密结合业务工作实际，以贴近和服务于广大干部职工为着力点，全面完成扩面任务。一是充分利用现有的工作条件全方位、立体式进行宣传，将参保对象、缴费办法、医疗待遇、困难群体参保的优惠政策，编印成册，发放到各单位和群众手中，为扩面工作营造良好的外部环境；二是明确扩面重点，锁定扩面目标。年初局行政办公室严格制定扩面工作计划，把扩面目标锁定在有能力未参保的单位上，采取宣传动员和有效的工作措施，进一步促进单位领导正确处理局部与整体、短期利益与长远利益关系，提高参保的主动性和积极性;三是进一步宣传灵活就业人员参保办法和农民工参保办法，动员和引导下岗职工及进城务工人员尽快参保，切实解决“看病难、看病贵”的实际问题，消化矛盾，维护稳定今年新增农民工1000人。全年共计参保单位255个，参保人员已达15600人(其中农民工1000人)，比去年同期新增20xx人，超额完成扩面任务108人。</w:t>
      </w:r>
    </w:p>
    <w:p>
      <w:pPr>
        <w:ind w:left="0" w:right="0" w:firstLine="560"/>
        <w:spacing w:before="450" w:after="450" w:line="312" w:lineRule="auto"/>
      </w:pPr>
      <w:r>
        <w:rPr>
          <w:rFonts w:ascii="宋体" w:hAnsi="宋体" w:eastAsia="宋体" w:cs="宋体"/>
          <w:color w:val="000"/>
          <w:sz w:val="28"/>
          <w:szCs w:val="28"/>
        </w:rPr>
        <w:t xml:space="preserve">为确保医疗保险基金足额征收到位，我们一是到参保单位大力宣传基金征缴条例，提高参保单位缴费积极性；二是实行征收目标责任制，把全年征收任务细化分解到各个人头，不管是科股长，还是办事员，都将任务完成情况作为考核个人工作业绩的重要内容，与年度奖惩挂钩，形成了“人人肩上有压力，千斤重担大家挑”的工作氛围，极大的调动了大家的\'主动性和创造性;三是委托相关部门代扣代缴，确保了基金足额到位。今年目标任务应收基本医疗保险基金万元，实际征收基本医疗保险基金万元，完成目标任务的110%。其中进入统筹基金万元,入个人帐户万元。</w:t>
      </w:r>
    </w:p>
    <w:p>
      <w:pPr>
        <w:ind w:left="0" w:right="0" w:firstLine="560"/>
        <w:spacing w:before="450" w:after="450" w:line="312" w:lineRule="auto"/>
      </w:pPr>
      <w:r>
        <w:rPr>
          <w:rFonts w:ascii="宋体" w:hAnsi="宋体" w:eastAsia="宋体" w:cs="宋体"/>
          <w:color w:val="000"/>
          <w:sz w:val="28"/>
          <w:szCs w:val="28"/>
        </w:rPr>
        <w:t xml:space="preserve">定点医院和定点药店是医疗保险基金支出的源头。一是年初我局召开了全县定点医院和定点药店工作会，会上要求各定点医疗机构必须严格按照有关规定，规范管理，完善制度，认真履行医保服务协议;二是在日常工作中严把两个关口：1、严把参保患者住院关。为防止冒名顶替、乱开药、大处方等违规现象的发生，我局将监督检查常规化、制度化，定期不定期到医院，督促医生合理检查，合理用药，合理治疗，有效防止了基金的流失。全年发现违规现象5起，违规金额高达万元，从源头上制止了基金流失，确保基金安全营运；2、严把参保患者住院费用审核结算关。实行了“三审制”：即初审、复审、主要领导审签，看有无不按处方剂量开药，看药品是否为疾病所需用药等，既坚持了公平、公正、公开，又有效保障了患者的医疗待遇;三是严管异地安置人员就医。凡是异地安置人员必须领取《异地人员安置表》，按照就近就医的原则，在居住地选择不同等级的三家医院，报医保局存档，在生病就医时，必须在选择的医院就医，否则不予报销。全年累计审批住院1573人次，实际住院1573人次，发生医疗费用万元，实际支付万元。有效保障了参保人员的基本医疗需求，为维护全县的社会稳定做出了积极贡献。</w:t>
      </w:r>
    </w:p>
    <w:p>
      <w:pPr>
        <w:ind w:left="0" w:right="0" w:firstLine="560"/>
        <w:spacing w:before="450" w:after="450" w:line="312" w:lineRule="auto"/>
      </w:pPr>
      <w:r>
        <w:rPr>
          <w:rFonts w:ascii="宋体" w:hAnsi="宋体" w:eastAsia="宋体" w:cs="宋体"/>
          <w:color w:val="000"/>
          <w:sz w:val="28"/>
          <w:szCs w:val="28"/>
        </w:rPr>
        <w:t xml:space="preserve">近年来门诊特殊疾病人数不断上升，给基本医疗保险统筹基金带来了一定风险。按照门诊特殊疾病管理原则，进一步规范了管理。一是规范办理程序，严格要求首次办理门诊特殊疾病人员，必须持三级乙等以上的定点医疗机构出具的疾病诊断证明书，检查报告，方能向医保局提出申请，领取专门制做的《门诊特殊疾病管理登记册》，经鉴定小组审查后，符合条件才能办理;二是确定门诊特殊疾病就诊医院，实行限量购药。为确保特殊疾病患者得到规范治疗，我局在县内确定了三家就诊医院，并在三家医院选择了47名医生为门诊特殊疾病指定医生。同时还要求患者必须在指定的医生中看病，每次药量不得超过七天量，特殊情况最长不超过15天量，费用额不超过200元，否则不予报销;三是进一步明确了发票管理和待遇支付。全年共计办理门诊特殊疾病610人次，审报门诊费140万元，按照政策规定报销 65万元。</w:t>
      </w:r>
    </w:p>
    <w:p>
      <w:pPr>
        <w:ind w:left="0" w:right="0" w:firstLine="560"/>
        <w:spacing w:before="450" w:after="450" w:line="312" w:lineRule="auto"/>
      </w:pPr>
      <w:r>
        <w:rPr>
          <w:rFonts w:ascii="宋体" w:hAnsi="宋体" w:eastAsia="宋体" w:cs="宋体"/>
          <w:color w:val="000"/>
          <w:sz w:val="28"/>
          <w:szCs w:val="28"/>
        </w:rPr>
        <w:t xml:space="preserve">医疗保险部门是党和政府的形象部门，是为民办好事办实事的窗口单位，本着为人民服务的宗旨和医疗保险工作需要，今年我局结合县上的干部队伍作风整顿等活动，进一步加强了干部职工素质教育，规范了工作行为，严肃了工作纪律，修订了内部管理制度。通过作风整顿的学习讨论、查找问题、整改提高三个阶段，干部职工的思想作风、工作作风、领导作风、生活作风等方面得到了全面加强，服务群众的能力得到明显提高，工作质量、工作效率明显提升，存在的突出问题得到有效解决，群众心目中的形象得到了好转，全面建设了一支“政治上强、业务上精、作风过硬、廉洁高效”的医疗保险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休干部、企业军队转业干部、二等乙级以上伤残军人几类特殊人员为我国国防事业和当地地方经济建设作出了卓越贡献。为有效保障他们的医疗待遇，维护稳定，我们一是在工作中设立便利通道，减化手续，指定专人负责审核，同时要求工作人员以热情的服务态度，让他们感受到党和政府的温暖;二是积极协调关系。由于县财政资金周转困难，他们的医保待遇不能及时兑现,我局多方筹资,提前垫付了他们的医疗费用，解决了他们的实际困难。</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保险协会年工作总结10</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xx人保财险信息》65期，《山西保险行业协会信息》刊登稿件4篇，《总公司创先争优专刊》刊登信息1篇，《山西人保财险信息》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会暨二季度超亿启动仪式”、“年中超2亿引领发展全员唱红歌感怀党恩”年中总结会暨歌咏比赛、“xxx1年工作总结表彰暨职工文艺汇演”等型会议，协助理赔中心成功举办了“携手中国人保共享世博亚运”客户节，以及配合各兄弟部门进行会议接待和后勤服务，均取得了良好成效，受到了党、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圆满完成了上级公司各位领导莅临xx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目标，提高四项能力。要坚持发展优质业务，将传统业务新兴化，积极探索车险部，充分发挥部门的职能作用。给基层公司铺骂桥，协调工作，全力做好业务拓展工作，积极主动规范市场，认真落实_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xxx1年，车辆保险部与基层公司签订了《xxx1年车险数据管理责任状》，严格执行各项承保政策和《车险自律公约》，组织全市8家财险公司对《车险自律公约》进行学习和讨论，并达成共识。根据《机动车辆保险业务承保质量考核办法》，对业务质量开展了季度检查。组织培训，提高全员车险销售能力。</w:t>
      </w:r>
    </w:p>
    <w:p>
      <w:pPr>
        <w:ind w:left="0" w:right="0" w:firstLine="560"/>
        <w:spacing w:before="450" w:after="450" w:line="312" w:lineRule="auto"/>
      </w:pPr>
      <w:r>
        <w:rPr>
          <w:rFonts w:ascii="宋体" w:hAnsi="宋体" w:eastAsia="宋体" w:cs="宋体"/>
          <w:color w:val="000"/>
          <w:sz w:val="28"/>
          <w:szCs w:val="28"/>
        </w:rPr>
        <w:t xml:space="preserve">xxx1年，公司车险完成年度挑战目标，实现保费万元，同比增长，保费贡献度，圆满实现车险千亿元指导性奋斗目标，继续发挥龙头险种的主渠道作用。</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一是实施有效增员，壮保险营销员队伍。20xx年，通过开展增员活动，共增100余名营销员。组织三次代理人资格考试集中培训，五次统一参考，92人取得了代理人资格证书。二是加强基础建设，规范团队管理。三是加强晨会的经营，弘扬文化。四是进行代理渠道清理整顿，严格代理渠道管理。五是与建行开展“一人一车”全员营销竞赛活动，共同拓展，优势合作。六是积极配合“见费出单”工作，加强“贷记卡”的办理及管理工作。七是积极推广实施《销售管理系统》，打好销售管理基础。八是组织开展了“深入基层，激活一线”销售培训主题活动。九是对公司重客户进行摸底，确定重客户拓展、维护责任部门、责任人，加强重客户拓展和维护的力度。</w:t>
      </w:r>
    </w:p>
    <w:p>
      <w:pPr>
        <w:ind w:left="0" w:right="0" w:firstLine="560"/>
        <w:spacing w:before="450" w:after="450" w:line="312" w:lineRule="auto"/>
      </w:pPr>
      <w:r>
        <w:rPr>
          <w:rFonts w:ascii="宋体" w:hAnsi="宋体" w:eastAsia="宋体" w:cs="宋体"/>
          <w:color w:val="000"/>
          <w:sz w:val="28"/>
          <w:szCs w:val="28"/>
        </w:rPr>
        <w:t xml:space="preserve">xxx1年5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新的一年，新的起点。我坚信在省公司党、总经理室和张秀泉同志的带领下，在全体员工的力支持和密切配合下，我必将更出色的完成公司交给我的各项工作任务，再创新佳绩，再铸新辉煌!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保险协会年工作总结11</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w:t>
      </w:r>
    </w:p>
    <w:p>
      <w:pPr>
        <w:ind w:left="0" w:right="0" w:firstLine="560"/>
        <w:spacing w:before="450" w:after="450" w:line="312" w:lineRule="auto"/>
      </w:pPr>
      <w:r>
        <w:rPr>
          <w:rFonts w:ascii="宋体" w:hAnsi="宋体" w:eastAsia="宋体" w:cs="宋体"/>
          <w:color w:val="000"/>
          <w:sz w:val="28"/>
          <w:szCs w:val="28"/>
        </w:rPr>
        <w:t xml:space="preserve">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4、进一步加大装修质量的创优力度。这是企业市场竞争力的重要体现，要不断增强名牌意识和品牌意识;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保险协会年工作总结12</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保险协会年工作总结13</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