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儿童的书包越来越重(Childrens Schoolbags Are Getting Heavier)</w:t>
      </w:r>
      <w:bookmarkEnd w:id="1"/>
    </w:p>
    <w:p>
      <w:pPr>
        <w:jc w:val="center"/>
        <w:spacing w:before="0" w:after="450"/>
      </w:pPr>
      <w:r>
        <w:rPr>
          <w:rFonts w:ascii="Arial" w:hAnsi="Arial" w:eastAsia="Arial" w:cs="Arial"/>
          <w:color w:val="999999"/>
          <w:sz w:val="20"/>
          <w:szCs w:val="20"/>
        </w:rPr>
        <w:t xml:space="preserve">来源：网络  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these days we often hear our children groaning(呻吟) under the pressure of an ever increasing burden of their studies. t...</w:t>
      </w:r>
    </w:p>
    <w:p>
      <w:pPr>
        <w:ind w:left="0" w:right="0" w:firstLine="560"/>
        <w:spacing w:before="450" w:after="450" w:line="312" w:lineRule="auto"/>
      </w:pPr>
      <w:r>
        <w:rPr>
          <w:rFonts w:ascii="宋体" w:hAnsi="宋体" w:eastAsia="宋体" w:cs="宋体"/>
          <w:color w:val="000"/>
          <w:sz w:val="28"/>
          <w:szCs w:val="28"/>
        </w:rPr>
        <w:t xml:space="preserve">　　these days we often hear our children groaning(呻吟) under the pressure of an ever increasing burden of their studies. the schoolbags on their back are getting heavier and heavier, and the hours spent on their assignments(作业)a longer and longerg why can\'t their burden be relieved in spite of social protest ⅱ</w:t>
      </w:r>
    </w:p>
    <w:p>
      <w:pPr>
        <w:ind w:left="0" w:right="0" w:firstLine="560"/>
        <w:spacing w:before="450" w:after="450" w:line="312" w:lineRule="auto"/>
      </w:pPr>
      <w:r>
        <w:rPr>
          <w:rFonts w:ascii="宋体" w:hAnsi="宋体" w:eastAsia="宋体" w:cs="宋体"/>
          <w:color w:val="000"/>
          <w:sz w:val="28"/>
          <w:szCs w:val="28"/>
        </w:rPr>
        <w:t xml:space="preserve">　　the reasons are relevant to the score centered education. firstly, parents believe that high scores are the mark of success for the intellectual achievement of their children. secondly, scores are a measurement of a teacher\'s teaching. thirdly, failure to produce top students in regional or national academic examination is often seen as evidence of poor management of a school. thus, it is natural for all sides involved to force children to read more reference books and finish more assignments.</w:t>
      </w:r>
    </w:p>
    <w:p>
      <w:pPr>
        <w:ind w:left="0" w:right="0" w:firstLine="560"/>
        <w:spacing w:before="450" w:after="450" w:line="312" w:lineRule="auto"/>
      </w:pPr>
      <w:r>
        <w:rPr>
          <w:rFonts w:ascii="宋体" w:hAnsi="宋体" w:eastAsia="宋体" w:cs="宋体"/>
          <w:color w:val="000"/>
          <w:sz w:val="28"/>
          <w:szCs w:val="28"/>
        </w:rPr>
        <w:t xml:space="preserve">　　to lighten children\'s academic burden is not easy, but it is worth trying, for after all parents, teachers and schools don\'t want the heavy schoolbags to crush children. children under constant pressure to score high and test well can hardly be educated intellectually and healthily.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2025-06-18T07:30:43+08:00</dcterms:created>
  <dcterms:modified xsi:type="dcterms:W3CDTF">2025-06-18T07:30:43+08:00</dcterms:modified>
</cp:coreProperties>
</file>

<file path=docProps/custom.xml><?xml version="1.0" encoding="utf-8"?>
<Properties xmlns="http://schemas.openxmlformats.org/officeDocument/2006/custom-properties" xmlns:vt="http://schemas.openxmlformats.org/officeDocument/2006/docPropsVTypes"/>
</file>