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2024年水务局安全生产工作分析研判报告</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2024年以来，在县委县政府的正确领导下，在县安全委员会的指导帮助下，我局高度重视安全生产工作，不断强化责任意识，细化分解责任，狠抓责任落实，有效预防和处理了各类生产安全隐患，今年以来我县水利系统未发生安全事故。　　一、安全生产工作情况...</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下，在县安全委员会的指导帮助下，我局高度重视安全生产工作，不断强化责任意识，细化分解责任，狠抓责任落实，有效预防和处理了各类生产安全隐患，今年以来我县水利系统未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一、安全生产工作情况</w:t>
      </w:r>
    </w:p>
    <w:p>
      <w:pPr>
        <w:ind w:left="0" w:right="0" w:firstLine="560"/>
        <w:spacing w:before="450" w:after="450" w:line="312" w:lineRule="auto"/>
      </w:pPr>
      <w:r>
        <w:rPr>
          <w:rFonts w:ascii="黑体" w:hAnsi="黑体" w:eastAsia="黑体" w:cs="黑体"/>
          <w:color w:val="000000"/>
          <w:sz w:val="36"/>
          <w:szCs w:val="36"/>
          <w:b w:val="1"/>
          <w:bCs w:val="1"/>
        </w:rPr>
        <w:t xml:space="preserve">　　1、省市县有关安全工作文件的宣贯情况。</w:t>
      </w:r>
    </w:p>
    <w:p>
      <w:pPr>
        <w:ind w:left="0" w:right="0" w:firstLine="560"/>
        <w:spacing w:before="450" w:after="450" w:line="312" w:lineRule="auto"/>
      </w:pPr>
      <w:r>
        <w:rPr>
          <w:rFonts w:ascii="宋体" w:hAnsi="宋体" w:eastAsia="宋体" w:cs="宋体"/>
          <w:color w:val="000"/>
          <w:sz w:val="28"/>
          <w:szCs w:val="28"/>
        </w:rPr>
        <w:t xml:space="preserve">　　为了深入做好《河北省安全生产风险管控与隐患治理规定》《沧州市党政领导干部安全责任制实施细则》《中共肃宁县委肃宁县人民政府关于推进安全生产领域改革发展的实施意见》《肃宁县安全生产监管责任清单》的宣传贯彻工作，着力构建我局风险分级管控和隐患排查治理双重预防工作机制，预防和减少生产安全事故，我们组织全体干部职工和有关责任人员认真进行了学习讨论，各股室和有关责任单位发放《规定》、《监管清单》复印件一份，利用小组会议等方式组织学习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2、加强目标管理，狠抓安全生产责任制落实</w:t>
      </w:r>
    </w:p>
    <w:p>
      <w:pPr>
        <w:ind w:left="0" w:right="0" w:firstLine="560"/>
        <w:spacing w:before="450" w:after="450" w:line="312" w:lineRule="auto"/>
      </w:pPr>
      <w:r>
        <w:rPr>
          <w:rFonts w:ascii="宋体" w:hAnsi="宋体" w:eastAsia="宋体" w:cs="宋体"/>
          <w:color w:val="000"/>
          <w:sz w:val="28"/>
          <w:szCs w:val="28"/>
        </w:rPr>
        <w:t xml:space="preserve">　　根据上级指示精神，结合水利工作实际，我们以“打非治违”为抓手，突出重点领域、重要环节和重要部位，不断加大执法监察力度，认真梳理安全生产目标任务，将预防和遏制较大以上安全生产事故作为管控目标，加强水利工程运行管理和调度，全方位落实安全生产责任制。以水库、水闸等为重点，定期维护检修机械、电气等关键设施设备。加强应急物资配备，水库巡逻人员配备巡逻车、对讲机等设备，对非工作人员进行劝离，保障水库蓄水期人员安全。 河道蓄水期，通过沿岸巡逻、出动冲锋舟沿河巡逻等方式对全县8条河道进行覆盖性多次巡查检查，枯水期加强河坡、堤岸安全巡查，加强河道垃圾、杂物清理的督导力度，预防塌陷、滑坡等安全事故，保障沿岸群众安全。今年以来我县水利系统未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3、全力开展排查，落实隐患整改</w:t>
      </w:r>
    </w:p>
    <w:p>
      <w:pPr>
        <w:ind w:left="0" w:right="0" w:firstLine="560"/>
        <w:spacing w:before="450" w:after="450" w:line="312" w:lineRule="auto"/>
      </w:pPr>
      <w:r>
        <w:rPr>
          <w:rFonts w:ascii="宋体" w:hAnsi="宋体" w:eastAsia="宋体" w:cs="宋体"/>
          <w:color w:val="000"/>
          <w:sz w:val="28"/>
          <w:szCs w:val="28"/>
        </w:rPr>
        <w:t xml:space="preserve">　　我们牢固树立“隐患就是事故”的观念，大力开展安全生产专项检查：包括水库蓄水专项检查(查清水库蓄水情况，做好水库安全工作)、汛前检查(落实汛期安全生产预案，查清防汛物资储备情况，积极消除安全隐患)、及河道安全检查，单位及水利仓库消防检查等。明确在建水利工程项目责任人，对在建工程进行安全检查，督促整改安全隐患。结合我县深化安全生产大排查大整治攻坚行动，按时上报报表，发现隐患及时治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二、下一步安全生产工作重点：</w:t>
      </w:r>
    </w:p>
    <w:p>
      <w:pPr>
        <w:ind w:left="0" w:right="0" w:firstLine="560"/>
        <w:spacing w:before="450" w:after="450" w:line="312" w:lineRule="auto"/>
      </w:pPr>
      <w:r>
        <w:rPr>
          <w:rFonts w:ascii="黑体" w:hAnsi="黑体" w:eastAsia="黑体" w:cs="黑体"/>
          <w:color w:val="000000"/>
          <w:sz w:val="36"/>
          <w:szCs w:val="36"/>
          <w:b w:val="1"/>
          <w:bCs w:val="1"/>
        </w:rPr>
        <w:t xml:space="preserve">　　1、防汛抗旱。</w:t>
      </w:r>
    </w:p>
    <w:p>
      <w:pPr>
        <w:ind w:left="0" w:right="0" w:firstLine="560"/>
        <w:spacing w:before="450" w:after="450" w:line="312" w:lineRule="auto"/>
      </w:pPr>
      <w:r>
        <w:rPr>
          <w:rFonts w:ascii="宋体" w:hAnsi="宋体" w:eastAsia="宋体" w:cs="宋体"/>
          <w:color w:val="000"/>
          <w:sz w:val="28"/>
          <w:szCs w:val="28"/>
        </w:rPr>
        <w:t xml:space="preserve">目前汛期将至，我们坚持起步早，措施细，主要做好以下六个方面：一是修订和完善《肃宁县防洪抗旱工作方案》，进一步明确目标、措施和责任;二是落实肃宁县《实行河长制工作方案》，建立责任制，充分发挥各级河长的作用;三是开展河道隐患排查、清障清淤，保障出水顺畅;四是坚持24小时值班、带班制度;五是落实防汛物资和人员;六是上下联动，及时发布、反馈预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2、抓好引蓄水工作。</w:t>
      </w:r>
    </w:p>
    <w:p>
      <w:pPr>
        <w:ind w:left="0" w:right="0" w:firstLine="560"/>
        <w:spacing w:before="450" w:after="450" w:line="312" w:lineRule="auto"/>
      </w:pPr>
      <w:r>
        <w:rPr>
          <w:rFonts w:ascii="宋体" w:hAnsi="宋体" w:eastAsia="宋体" w:cs="宋体"/>
          <w:color w:val="000"/>
          <w:sz w:val="28"/>
          <w:szCs w:val="28"/>
        </w:rPr>
        <w:t xml:space="preserve">目前从王快引水正在有序进行，我们要按照要求，分组包段，组织人员对域内河渠水道和桥梁工程进行24小时巡查，时刻关注水情，调节流量，疏通阻塞，发现问题，及时处理。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3、暑期已到，河、渠、库均已蓄水。</w:t>
      </w:r>
    </w:p>
    <w:p>
      <w:pPr>
        <w:ind w:left="0" w:right="0" w:firstLine="560"/>
        <w:spacing w:before="450" w:after="450" w:line="312" w:lineRule="auto"/>
      </w:pPr>
      <w:r>
        <w:rPr>
          <w:rFonts w:ascii="宋体" w:hAnsi="宋体" w:eastAsia="宋体" w:cs="宋体"/>
          <w:color w:val="000"/>
          <w:sz w:val="28"/>
          <w:szCs w:val="28"/>
        </w:rPr>
        <w:t xml:space="preserve">河长制办公室按照“河长主导、部门联动、分级负责、社会参与”的工作机制，督导沿河乡村各司其职，各负其责。要加强河道管理，进行警示宣传，提醒群众自觉遵守规定，切实维护群众，特别是学生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2025-06-18T20:14:19+08:00</dcterms:created>
  <dcterms:modified xsi:type="dcterms:W3CDTF">2025-06-18T20:14:19+08:00</dcterms:modified>
</cp:coreProperties>
</file>

<file path=docProps/custom.xml><?xml version="1.0" encoding="utf-8"?>
<Properties xmlns="http://schemas.openxmlformats.org/officeDocument/2006/custom-properties" xmlns:vt="http://schemas.openxmlformats.org/officeDocument/2006/docPropsVTypes"/>
</file>