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从此，我告别了胆怯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胆怯让人懦弱，有了胆怯，无端的我会对某人某事产生幻觉。　　年少时，我无知，胆怯成了我的“家常”。而且什么妖魔鬼怪，我都是似信非信，所以我对此十分害怕。生怕什么有鬼入身……　　这我是深有体会。我和小时候的伙伴几人每次在大年赴会前到了集地，...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胆怯让人懦弱，有了胆怯，无端的我会对某人某事产生幻觉。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年少时，我无知，胆怯成了我的“家常”。而且什么妖魔鬼怪，我都是似信非信，所以我对此十分害怕。生怕什么有鬼入身……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深有体会。我和小时候的伙伴几人每次在大年赴会前到了集地，这时一个伙伴拍了拍我的肩膀，小声地对我们几个说：“在庙里有个地方有蓝色的火焰在空中漂浮。”我听了，身子稍微颤抖了一下，可又有着好奇的心理，说：“我们去看看！”说完，我就拉着他们去庙里，我们小心地往里走，那时的心情十分害怕，在这时一个伙伴叫了一声，吓得我心惊胆战，转一个身撒腿就跑，可是那时我是没看见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而我在时间下，科学教导了我，世界上没鬼，是不同元素变化而成的。还有父亲也开导我：“世界上没有鬼，而是一种幻觉的物质罢了！”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开始对一切有了勇气，后来我找了邻居和我同行去那个曾经让我胆怯的“鬼屋”。我们悄悄地进入，只是那地方，除了供放物品，就什么都没了。我以为是它们害怕了，正当我们沾沾自喜的时候，那两的“浮磷”钻了出来，我和邻居吓了一跳，我和邻居撒腿就跑，可是我没跑几步，就拉住邻居，说：“慢，这只不过是磷火，我们为什么要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可是他依然十分胆怯，我就照着父亲的话说：“世界上没有鬼，那是人的幻觉。”这一句可真有效，他和我又一起走了进去。可是到了那，我们等了20分钟，它始终没出来。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