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中学生世界名著读后感600字大全：《项链》读后感</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项链》这篇文章出于《莫泊桑短篇小说精选》，它是由法国作家莫泊桑撰写的。作者出生于诺曼底地区滨海地区一个没落的贵族家庭。因为从小受到富有母亲浪漫气质的母亲的影响，使他无法忍受贵族学校的气氛，转致一所公立学校读书。莫泊桑的文章都充满了悲观色彩...</w:t>
      </w:r>
    </w:p>
    <w:p>
      <w:pPr>
        <w:ind w:left="0" w:right="0" w:firstLine="560"/>
        <w:spacing w:before="450" w:after="450" w:line="312" w:lineRule="auto"/>
      </w:pPr>
      <w:r>
        <w:rPr>
          <w:rFonts w:ascii="宋体" w:hAnsi="宋体" w:eastAsia="宋体" w:cs="宋体"/>
          <w:color w:val="000"/>
          <w:sz w:val="28"/>
          <w:szCs w:val="28"/>
        </w:rPr>
        <w:t xml:space="preserve">《项链》这篇文章出于《莫泊桑短篇小说精选》，它是由法国作家莫泊桑撰写的。作者出生于诺曼底地区滨海地区一个没落的贵族家庭。因为从小受到富有母亲浪漫气质的母亲的影响，使他无法忍受贵族学校的气氛，转致一所公立学校读书。莫泊桑的文章都充满了悲观色彩，这与他的健康状况和历史背景有着密切的关系。 本文讲述的是罗塞瓦德夫人虚荣心十足，她为了在一次宴会上出风头，特意从女友那里借来一根金刚石项链。当她戴着项链在宴会上出现的时候，引起了全场人的赞叹与奉承，她的虚荣心得到了极大的满足。不幸的是，在回家的路上，这条项链丢失了。为了赔偿这价值三万六千法郎的金项链，她负了重债。之后，她事整整十年节衣缩食才还清了债务。而颇具讽刺意味的是这时对方告诉她丢失的项链是假的。罗塞瓦德夫人通过“打肿脸充胖子”的方式来显示自我，面子观念的驱动，使她吃尽了苦头。</w:t>
      </w:r>
    </w:p>
    <w:p>
      <w:pPr>
        <w:ind w:left="0" w:right="0" w:firstLine="560"/>
        <w:spacing w:before="450" w:after="450" w:line="312" w:lineRule="auto"/>
      </w:pPr>
      <w:r>
        <w:rPr>
          <w:rFonts w:ascii="宋体" w:hAnsi="宋体" w:eastAsia="宋体" w:cs="宋体"/>
          <w:color w:val="000"/>
          <w:sz w:val="28"/>
          <w:szCs w:val="28"/>
        </w:rPr>
        <w:t xml:space="preserve">　　“哦，可怜的罗瓦塞尔夫妇!命运真会捉弄人。”那是我看完文章后的第一。当再次回味起那篇文章时，我不禁回想：如果他们不为了虚荣，会耗费如此大的代价吗?虚荣心，一个可怕但无形的恶魔，是为了取得荣誉和引起普遍注意而表现出来的一种不正常的社会情感，是争名逐利的一种不良品质。虚荣会使坦诚的人走向虚伪。虚荣心强的人常常表现为一种自夸炫耀的行为，通过吹牛、隐匿等欺骗手段来表现自已。虚荣心强的人，常常有嫉妒冲动，看到别人的能力比自己强，地位比自己高，命运比自己好，外表比自己美，就感到不舒服、不痛快。甚至排斥、挖苦、打击、疏远、为难比自自强的人，有意或无意地做出损害这些人的事情来。还有，虚荣心强的人，特别喜欢听奉承的话、恭维的话，最不能接受的是他人当众顶撞或当面提意见，最不能容忍的是揭他的老底。因此，与他结交的可能是一些溜须拍马的“小人”。</w:t>
      </w:r>
    </w:p>
    <w:p>
      <w:pPr>
        <w:ind w:left="0" w:right="0" w:firstLine="560"/>
        <w:spacing w:before="450" w:after="450" w:line="312" w:lineRule="auto"/>
      </w:pPr>
      <w:r>
        <w:rPr>
          <w:rFonts w:ascii="宋体" w:hAnsi="宋体" w:eastAsia="宋体" w:cs="宋体"/>
          <w:color w:val="000"/>
          <w:sz w:val="28"/>
          <w:szCs w:val="28"/>
        </w:rPr>
        <w:t xml:space="preserve">　　法国哲学家柏格森说过：“虚荣心很难说是一种恶行，然而一切恶行都围绕虚荣心而生，都不过是满足虚荣心的手段。”虚假的荣誉是一个转瞬即破的肥皂泡，我们不应该追求这种并不属于自已的虚假的东西;而要脚踏实地地去干一番事业，通过奋斗，创造出属于自己的荣誉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2025-06-20T06:05:14+08:00</dcterms:created>
  <dcterms:modified xsi:type="dcterms:W3CDTF">2025-06-20T06:05:14+08:00</dcterms:modified>
</cp:coreProperties>
</file>

<file path=docProps/custom.xml><?xml version="1.0" encoding="utf-8"?>
<Properties xmlns="http://schemas.openxmlformats.org/officeDocument/2006/custom-properties" xmlns:vt="http://schemas.openxmlformats.org/officeDocument/2006/docPropsVTypes"/>
</file>