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同饮一江水 共护母亲河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教学目标：知识与技能理解XXX内容的操作步骤。过程与方法通过学生自主学习和小组合作探究学习，熟练XXX工具的运用。情感态度与价值观通过小组讨论，加强学生的合作意识。二、教学重难点重点掌握XXX工具的使用方法难点利用XXX工具制作表格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理解XXX内容的操作步骤。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通过学生自主学习和小组合作探究学习，熟练XXX工具的运用。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通过小组讨论，加强学生的合作意识。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掌握XXX工具的使用方法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利用XXX工具制作表格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老师：同学们好，上节课老师下课前给大家留个个小作业，那就是自主预习XXX工具的使用这节课的内容，然后针对预习内容，提几个相关的小问题。那下面我们找同学来提出比较困惑的问题。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老师：同学的问题提的都特别好，看来同学们有认真预习这节课的内容，那接下来老师带着同学们提出的这些问题来一起学习本节课的内容。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1、XXX工具的功能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老师：大家对XXX工具的使用有过深入的了解吗？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学生：有了解，比如它具备XXX功能。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老师：是的，同学们的回答都非常正确，除了上述提到的功能外，同学们还知道它具备哪些神奇功能吗？下面请同学们四人为一组，根据教材内容进行讨论。三分钟后我们请同学进行交流回答。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老师：我看同学们讨论的差不多了，下面我们请同学来分享一下你们讨论的结果，那边那位同学你来给我们分享一下，倒数第二排举手的那位女同学请你来回答一下。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老师：同学们回答的都太好了，是的，你们说的没错，XXX工具除了刚才你们说的基本功能外，它的神奇之处还在于利用XXX工具可以实现XXX的效果。那么大家想不想见证一下它的神奇效果呢？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2、利用XXX实现XXX效果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老师：请同学们边看教材，边看老师在屏幕上的演示，首先点击…其次…，最后…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看，通过上述步骤，它就实现了这么神奇的效果。下面请同学们在自己的电脑上，根据教材内容自主完成刚才老师示范的操作内容，有什么不清楚或困惑的问题可以随时问老师。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学生：（老师在过道里走动，看同学们的完成情况）老师，这个地方应该怎么操作…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教师：我看同学们完成的都特别好，不过有少数同学把其中的一些步骤混淆了，那老师把这些问题再跟同学们理一遍，加深同学的理解。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老师：除了上述老师演示的方法外，大家还知道其他的方法可以实现这种效果吗？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学生：老师，通过…也可以达到这种效果。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老师：好的，下面请同学们四人为一组，对上述方法进行验证探讨学习。5分钟后我们请组代表上台在屏幕上进行演示。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评价：其它组成员对该组成员的演示过程进行点评，增强学生的自信心和表达能力，取长补短。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总结：老师带学生一起对本节课的内容进行回忆梳理，使学生能够更好的掌握和理解。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作业:通过本节课的学习，大家自己利用XXX工具制作…，下节课我们进行作品展示。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一、XXX工具的功能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二、利用XXX工具实现XXX效果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三、实现XXX效果的方法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