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关于315作文300字：写在3.15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对贫穷的农民夫妻，因为买了假种子种到田里而颗粒无收，因无法生活，便买了瓶毒药一饮而尽，但因为毒药也是假的，他们昏睡了一天后又醒了过来，夫妻俩认为自己大难不死必有后福，便买了瓶酒以示庆祝，谁知，这对夫妻喝完酒后再也没有醒来，因为他们喝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，因无法生活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为了扩大对消费者权益保护的宣传，使之在世界范围内得到重视，更好地开展保护消费者权益工作，国际消费者联盟组织于1983年确定每年3月15日为 ”国际消费者权益日”。 这无疑给那些造假者当头一棒。提醒他们不要为了金钱而疯狂了。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有诚信，更要有良心。让我们一起来打假吧，让我们生活在一个没有假货的世界里!我相信，这是每一个大人的目标，也是每一个孩子的愿望。来吧，让我们找回诚信、唤醒良心，为彻底消灭假货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