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青年节作文600字：发扬五四传统</w:t>
      </w:r>
      <w:bookmarkEnd w:id="1"/>
    </w:p>
    <w:p>
      <w:pPr>
        <w:jc w:val="center"/>
        <w:spacing w:before="0" w:after="450"/>
      </w:pPr>
      <w:r>
        <w:rPr>
          <w:rFonts w:ascii="Arial" w:hAnsi="Arial" w:eastAsia="Arial" w:cs="Arial"/>
          <w:color w:val="999999"/>
          <w:sz w:val="20"/>
          <w:szCs w:val="20"/>
        </w:rPr>
        <w:t xml:space="preserve">来源：网络  作者：悠然小筑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历史长河大浪淘沙，送走过多少岁月；时代画卷波澜壮阔，记载了无数英杰。　　忆往昔，按卷沉思，竟难忘那燕园的红墙；竟难忘那十月的潮思；竟难忘“还我青岛，还我中华”的竞相奔走，击博耳鼓的阵阵呼声。风云为之含悲，草木为之变色，泰山为之震动。　　80...</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　　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　　80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　　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　　二十一世纪的钟声即将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　　作为电力企业的青年，我们坚决拥护******副主席的严正声明和***主席的讲话精神，我们要把对北约野蛮行经的巨大义愤和伟大的爱国热情转化为勤奋学习、努力工作的强大动力，立足本职，爱岗敬业，为经济建设提供高质量的电力保证而不懈努力。</w:t>
      </w:r>
    </w:p>
    <w:p>
      <w:pPr>
        <w:ind w:left="0" w:right="0" w:firstLine="560"/>
        <w:spacing w:before="450" w:after="450" w:line="312" w:lineRule="auto"/>
      </w:pPr>
      <w:r>
        <w:rPr>
          <w:rFonts w:ascii="宋体" w:hAnsi="宋体" w:eastAsia="宋体" w:cs="宋体"/>
          <w:color w:val="000"/>
          <w:sz w:val="28"/>
          <w:szCs w:val="28"/>
        </w:rPr>
        <w:t xml:space="preserve">　　前事不忘后事之师，当中国正阔步迈向新世纪之时，今天的青年应牢记“天下兴亡，匹夫有责”的古训，把五四精神付诸于实践，紧密的团结在以***为核心的党中央周围，高举邓小平理论的伟大旗帜，构筑起当代青年强国富民为己任的精神支柱。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　　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2025-06-21T21:19:30+08:00</dcterms:created>
  <dcterms:modified xsi:type="dcterms:W3CDTF">2025-06-21T21:19:30+08:00</dcterms:modified>
</cp:coreProperties>
</file>

<file path=docProps/custom.xml><?xml version="1.0" encoding="utf-8"?>
<Properties xmlns="http://schemas.openxmlformats.org/officeDocument/2006/custom-properties" xmlns:vt="http://schemas.openxmlformats.org/officeDocument/2006/docPropsVTypes"/>
</file>