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最新三国演义第十七回读后感(三篇)</w:t>
      </w:r>
      <w:bookmarkEnd w:id="1"/>
    </w:p>
    <w:p>
      <w:pPr>
        <w:jc w:val="center"/>
        <w:spacing w:before="0" w:after="450"/>
      </w:pPr>
      <w:r>
        <w:rPr>
          <w:rFonts w:ascii="Arial" w:hAnsi="Arial" w:eastAsia="Arial" w:cs="Arial"/>
          <w:color w:val="999999"/>
          <w:sz w:val="20"/>
          <w:szCs w:val="20"/>
        </w:rPr>
        <w:t xml:space="preserve">来源：网络  作者：玄霄绝艳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三国演义第十七回读后感一我喜欢武圣关羽，在我的感受中他是一个正义的化身。勇猛且充满了智慧，刚毅中带着一位将军的英雄气概。我喜欢他的义气，可以为了兄弟付出一切的精神。自从和刘备结拜后，便死心塌地的为他征战，数十年来立下了赫赫战功。对于他的朋友...</w:t>
      </w:r>
    </w:p>
    <w:p>
      <w:pPr>
        <w:ind w:left="0" w:right="0" w:firstLine="560"/>
        <w:spacing w:before="450" w:after="450" w:line="312" w:lineRule="auto"/>
      </w:pPr>
      <w:r>
        <w:rPr>
          <w:rFonts w:ascii="黑体" w:hAnsi="黑体" w:eastAsia="黑体" w:cs="黑体"/>
          <w:color w:val="000000"/>
          <w:sz w:val="36"/>
          <w:szCs w:val="36"/>
          <w:b w:val="1"/>
          <w:bCs w:val="1"/>
        </w:rPr>
        <w:t xml:space="preserve">三国演义第十七回读后感一</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&lt;/p[_TAG_h2]三国演义第十七回读后感二</w:t>
      </w:r>
    </w:p>
    <w:p>
      <w:pPr>
        <w:ind w:left="0" w:right="0" w:firstLine="560"/>
        <w:spacing w:before="450" w:after="450" w:line="312" w:lineRule="auto"/>
      </w:pPr>
      <w:r>
        <w:rPr>
          <w:rFonts w:ascii="宋体" w:hAnsi="宋体" w:eastAsia="宋体" w:cs="宋体"/>
          <w:color w:val="000"/>
          <w:sz w:val="28"/>
          <w:szCs w:val="28"/>
        </w:rPr>
        <w:t xml:space="preserve">三国演义第十回读后感(精选5篇)</w:t>
      </w:r>
    </w:p>
    <w:p>
      <w:pPr>
        <w:ind w:left="0" w:right="0" w:firstLine="560"/>
        <w:spacing w:before="450" w:after="450" w:line="312" w:lineRule="auto"/>
      </w:pPr>
      <w:r>
        <w:rPr>
          <w:rFonts w:ascii="宋体" w:hAnsi="宋体" w:eastAsia="宋体" w:cs="宋体"/>
          <w:color w:val="000"/>
          <w:sz w:val="28"/>
          <w:szCs w:val="28"/>
        </w:rPr>
        <w:t xml:space="preserve">《三国演义》是一部形象化的三国兴亡史，同时也是一部民众眼中的政治、军事史，读了《三国演义》，觉得小说主要写了人物之间斗志斗勇、使用人才以及战场上的随机应变。你是否在找正准备撰写“三国演义第十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邪恶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现在想想那时候是个人英雄主义在我心底占了主导地位。为什么?因为我记住的全是能打会说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那就做诸葛亮吧，什么都懂一点，说得小伙伴们一个个全仰视着我，多爽。我想就是那时候养成爱读书的习惯吧。读的越多汲取越多。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三国演义》中有一个大人物——诸葛亮。他专心致志地辅佐刘备，为刘备出谋划策。后来，刘备与周瑜合作，共同对付曹操。其中有一篇《草船借箭》更是显示出了诸葛亮的神机妙算。读了文章后，我得知周瑜非常妒忌诸葛亮的才华。于是就千方百计地想加害于他。而《草船借箭》便是他下手的一个阴谋。两军交战急需弓箭，而周瑜却有意让下属将造箭的材料短缺，好让诸葛亮在三日之内造不出箭，以受军法处置。诸葛亮却利用鲁肃的忠诚老实在曹军水寨借得了上万支箭，不得不使周瑜自叹不如。</w:t>
      </w:r>
    </w:p>
    <w:p>
      <w:pPr>
        <w:ind w:left="0" w:right="0" w:firstLine="560"/>
        <w:spacing w:before="450" w:after="450" w:line="312" w:lineRule="auto"/>
      </w:pPr>
      <w:r>
        <w:rPr>
          <w:rFonts w:ascii="宋体" w:hAnsi="宋体" w:eastAsia="宋体" w:cs="宋体"/>
          <w:color w:val="000"/>
          <w:sz w:val="28"/>
          <w:szCs w:val="28"/>
        </w:rPr>
        <w:t xml:space="preserve">的人，岂不更有效?起初我也担心诸葛亮三日之内造不出箭，但后来看到他的妙计之后才恍然大悟。他之所以推辞了三个月的期限，而说只需三天，是因为他算到了第三天江上必定会大雾漫天。而曹操的多疑心正好帮助了他。诸葛亮不仅神机妙算，而且还是上知天文，下知地理。他还是人心，得以用之。其实诸葛亮能有如此神通，跟他的勤奋学习脱不了干系，倘若不是他努力学习兵法、地理、天文以及他的留心观察，如今便不是诸葛亮流芳百世了。所以，只要我们努力学习，便也可以像诸葛亮一样聪明。</w:t>
      </w:r>
    </w:p>
    <w:p>
      <w:pPr>
        <w:ind w:left="0" w:right="0" w:firstLine="560"/>
        <w:spacing w:before="450" w:after="450" w:line="312" w:lineRule="auto"/>
      </w:pPr>
      <w:r>
        <w:rPr>
          <w:rFonts w:ascii="宋体" w:hAnsi="宋体" w:eastAsia="宋体" w:cs="宋体"/>
          <w:color w:val="000"/>
          <w:sz w:val="28"/>
          <w:szCs w:val="28"/>
        </w:rPr>
        <w:t xml:space="preserve">正所谓“书犹药也，善读之可以医愚”嘛。</w:t>
      </w:r>
    </w:p>
    <w:p>
      <w:pPr>
        <w:ind w:left="0" w:right="0" w:firstLine="560"/>
        <w:spacing w:before="450" w:after="450" w:line="312" w:lineRule="auto"/>
      </w:pPr>
      <w:r>
        <w:rPr>
          <w:rFonts w:ascii="宋体" w:hAnsi="宋体" w:eastAsia="宋体" w:cs="宋体"/>
          <w:color w:val="000"/>
          <w:sz w:val="28"/>
          <w:szCs w:val="28"/>
        </w:rPr>
        <w:t xml:space="preserve">《三国演义》，为我们刻画了性情各异的历史人物：神勇无比的赵云，足智多谋的诸葛亮，诡诈多疑的曹操，粗中有细的张飞，情深义重的关羽，以及谦逊亲民的刘备。</w:t>
      </w:r>
    </w:p>
    <w:p>
      <w:pPr>
        <w:ind w:left="0" w:right="0" w:firstLine="560"/>
        <w:spacing w:before="450" w:after="450" w:line="312" w:lineRule="auto"/>
      </w:pPr>
      <w:r>
        <w:rPr>
          <w:rFonts w:ascii="宋体" w:hAnsi="宋体" w:eastAsia="宋体" w:cs="宋体"/>
          <w:color w:val="000"/>
          <w:sz w:val="28"/>
          <w:szCs w:val="28"/>
        </w:rPr>
        <w:t xml:space="preserve">诸葛亮是我在《三国演义》中最喜欢的一个人物。他足智多谋，神机妙算，上知天文，下知地理，前晓历史，后占未知。空城计、草船借箭等，让人叹为观止。尤其是，他死后，还用计下退了司马懿，正所谓“死诸葛亮吓退活司马懿”。曹操，我却不太喜欢。尤其是他为了自己的面子杀了杨修、孔融、华佗。尤其是华佗的被杀，使我国失去了非常宝贵的医疗技术。我也不太喜欢张飞，虽然他很重义气，而且还粗中有细，但他性情爆燥、喜欢酗酒，而且还经常打骂士兵，最后也因此脑袋搬家。</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群雄纷争，逐鹿中原，充满豪迈，也造就了英雄。但老百姓却因战争生活朝不保夕，使我更加珍惜我们现在的和平幸福的生活。</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w:t>
      </w:r>
    </w:p>
    <w:p>
      <w:pPr>
        <w:ind w:left="0" w:right="0" w:firstLine="560"/>
        <w:spacing w:before="450" w:after="450" w:line="312" w:lineRule="auto"/>
      </w:pPr>
      <w:r>
        <w:rPr>
          <w:rFonts w:ascii="宋体" w:hAnsi="宋体" w:eastAsia="宋体" w:cs="宋体"/>
          <w:color w:val="000"/>
          <w:sz w:val="28"/>
          <w:szCs w:val="28"/>
        </w:rPr>
        <w:t xml:space="preserve">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黑体" w:hAnsi="黑体" w:eastAsia="黑体" w:cs="黑体"/>
          <w:color w:val="000000"/>
          <w:sz w:val="36"/>
          <w:szCs w:val="36"/>
          <w:b w:val="1"/>
          <w:bCs w:val="1"/>
        </w:rPr>
        <w:t xml:space="preserve">三国演义第十七回读后感三</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w:t>
      </w:r>
    </w:p>
    <w:p>
      <w:pPr>
        <w:ind w:left="0" w:right="0" w:firstLine="560"/>
        <w:spacing w:before="450" w:after="450" w:line="312" w:lineRule="auto"/>
      </w:pPr>
      <w:r>
        <w:rPr>
          <w:rFonts w:ascii="宋体" w:hAnsi="宋体" w:eastAsia="宋体" w:cs="宋体"/>
          <w:color w:val="000"/>
          <w:sz w:val="28"/>
          <w:szCs w:val="28"/>
        </w:rPr>
        <w:t xml:space="preserve">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2025-06-17T11:20:09+08:00</dcterms:created>
  <dcterms:modified xsi:type="dcterms:W3CDTF">2025-06-17T11:20:09+08:00</dcterms:modified>
</cp:coreProperties>
</file>

<file path=docProps/custom.xml><?xml version="1.0" encoding="utf-8"?>
<Properties xmlns="http://schemas.openxmlformats.org/officeDocument/2006/custom-properties" xmlns:vt="http://schemas.openxmlformats.org/officeDocument/2006/docPropsVTypes"/>
</file>