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2024年红旗谱的读后感简短(六篇)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红旗谱的读后感简短一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20_年红旗谱的读后感简短一</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红旗渠位于安阳以西50多公里的林州林虑山中，地势险峻，工程雄伟。现在我们就简单的介绍一下安阳及红旗渠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红旗渠是不仅是造福人类的水利工程，也为林虑山的自然风光增添了一大胜景，红旗渠竣工后，周总理曾自豪的告诉国际友人：新中国有两大奇迹，一是南京长江大桥，二是林县红旗渠。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现在我们所处的位置是分水苑牌坊，迎面看到的是千军万马战太行的巨型浮雕，浮雕勾勒出一幅改天换地的斗天图，其中既有壮志凌云的豪迈气概，又有雄伟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游览完分水苑，我们现在来到的是青年洞景区，这里山高水险，红旗渠悬挂在巍峨的太行山悬崖绝壁上，8米宽的红旗渠从中穿过，一派雄险秀丽的景象。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现在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20_年红旗谱的读后感简短二</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20_年红旗谱的读后感简短三</w:t>
      </w:r>
    </w:p>
    <w:p>
      <w:pPr>
        <w:ind w:left="0" w:right="0" w:firstLine="560"/>
        <w:spacing w:before="450" w:after="450" w:line="312" w:lineRule="auto"/>
      </w:pPr>
      <w:r>
        <w:rPr>
          <w:rFonts w:ascii="宋体" w:hAnsi="宋体" w:eastAsia="宋体" w:cs="宋体"/>
          <w:color w:val="000"/>
          <w:sz w:val="28"/>
          <w:szCs w:val="28"/>
        </w:rPr>
        <w:t xml:space="preserve">从小我接受的红色文化教育多是从书本、话剧而来，而这次现场参观学习要比书本、话剧来的更加震撼、深刻。</w:t>
      </w:r>
    </w:p>
    <w:p>
      <w:pPr>
        <w:ind w:left="0" w:right="0" w:firstLine="560"/>
        <w:spacing w:before="450" w:after="450" w:line="312" w:lineRule="auto"/>
      </w:pPr>
      <w:r>
        <w:rPr>
          <w:rFonts w:ascii="宋体" w:hAnsi="宋体" w:eastAsia="宋体" w:cs="宋体"/>
          <w:color w:val="000"/>
          <w:sz w:val="28"/>
          <w:szCs w:val="28"/>
        </w:rPr>
        <w:t xml:space="preserve">红旗渠是上世纪60年代林县人民在极其缺水、条件艰苦的情况下，沿着太行山修建的巨大引水工程。在学习过程中，我们了解到林县土薄石厚、水源奇缺，在这样的条件下，时任林县县委书记的杨贵为了让林县人民吃上水，不顾艰辛，排除万难修建红旗渠。从1960年2月便开始了为期十年的“人工天河”工程。终于1969年7月，在削平了1250座山头，开凿了211个隧洞，修建成了这个全长1500公里的世界水利第八大奇迹。当我们听着红旗渠的故事，每一个人都被深深的感动，甚至热泪盈眶。</w:t>
      </w:r>
    </w:p>
    <w:p>
      <w:pPr>
        <w:ind w:left="0" w:right="0" w:firstLine="560"/>
        <w:spacing w:before="450" w:after="450" w:line="312" w:lineRule="auto"/>
      </w:pPr>
      <w:r>
        <w:rPr>
          <w:rFonts w:ascii="宋体" w:hAnsi="宋体" w:eastAsia="宋体" w:cs="宋体"/>
          <w:color w:val="000"/>
          <w:sz w:val="28"/>
          <w:szCs w:val="28"/>
        </w:rPr>
        <w:t xml:space="preserve">作为一名90后的年轻人，这些故事和精神引发了我的深思和反省，现代年轻人多数从小被呵护长大，没有吃过什么苦，在父母的保护下从上学到工作，还有不在少数的啃老族。所以对于处在物质丰富、科技发达时代的年轻人，更加需要学习红旗渠精神。而红旗渠精神到底要学习什么呢？通过这次现场学习我也找到了答案。</w:t>
      </w:r>
    </w:p>
    <w:p>
      <w:pPr>
        <w:ind w:left="0" w:right="0" w:firstLine="560"/>
        <w:spacing w:before="450" w:after="450" w:line="312" w:lineRule="auto"/>
      </w:pPr>
      <w:r>
        <w:rPr>
          <w:rFonts w:ascii="宋体" w:hAnsi="宋体" w:eastAsia="宋体" w:cs="宋体"/>
          <w:color w:val="000"/>
          <w:sz w:val="28"/>
          <w:szCs w:val="28"/>
        </w:rPr>
        <w:t xml:space="preserve">一要学习自力更生、艰苦创业的红旗渠精神。</w:t>
      </w:r>
    </w:p>
    <w:p>
      <w:pPr>
        <w:ind w:left="0" w:right="0" w:firstLine="560"/>
        <w:spacing w:before="450" w:after="450" w:line="312" w:lineRule="auto"/>
      </w:pPr>
      <w:r>
        <w:rPr>
          <w:rFonts w:ascii="宋体" w:hAnsi="宋体" w:eastAsia="宋体" w:cs="宋体"/>
          <w:color w:val="000"/>
          <w:sz w:val="28"/>
          <w:szCs w:val="28"/>
        </w:rPr>
        <w:t xml:space="preserve">在修建红旗渠时，国家正处于最困难的“三年特殊情况”时期，向政府申请拨款已是不可能。技术也更是难题，全县水利技术人员28人，最高学历为中专毕业生，仅靠这28人和2台水平测试仪怎样完成这么庞大的一个水利工程呢。然而面对重重困难、艰苦的条件，林县人民没有退缩，在杨贵书记的带领下，红旗渠按计划开工，没有测量仪，自己运用土办法制造测量仪，没有炸药，自己配炸药，没有住处，忍着天寒地冻住到悬崖峭壁间的山洞里。最终林县人民凭借坚强的毅力实现了目标。我们所处的时代远比林县人民优越的多得多，但是我们这种自力更生、艰苦创业的精神却丢失很多，在工作学习中遇到困难想的不是如何去独立解决，而是想要寻求别人的帮助，这样一次又一次我们便失去了独立处理问题的能力，也无法闯出自己的一片天地。所以我们在工作生活中要充分发扬自力更生、艰苦创业的精神，不断提升自我，成就自我。</w:t>
      </w:r>
    </w:p>
    <w:p>
      <w:pPr>
        <w:ind w:left="0" w:right="0" w:firstLine="560"/>
        <w:spacing w:before="450" w:after="450" w:line="312" w:lineRule="auto"/>
      </w:pPr>
      <w:r>
        <w:rPr>
          <w:rFonts w:ascii="宋体" w:hAnsi="宋体" w:eastAsia="宋体" w:cs="宋体"/>
          <w:color w:val="000"/>
          <w:sz w:val="28"/>
          <w:szCs w:val="28"/>
        </w:rPr>
        <w:t xml:space="preserve">二要学习团结协作、无私奉献的红旗渠精神。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当今社会，任何一个人离开自己所在的组织想谈发展基本是不可能的，团队发展才有人的发展，团队的强大才能使个人有更大的平台。我们每个人都身在一个团队或组织当中，如何让自己所处的团队更强大，如何收到团队的认可和接纳，林县广大干部和群众给了我们一个很好的答案，就是要在团队中团结协作、以身作则、甘于奉献。团队遇到问题，每个人能都要积极为团队解决问题，放下自己的私心杂念，只有这样才能使你所在的团队强大，才能给你提供更所提升的机会和空间。</w:t>
      </w:r>
    </w:p>
    <w:p>
      <w:pPr>
        <w:ind w:left="0" w:right="0" w:firstLine="560"/>
        <w:spacing w:before="450" w:after="450" w:line="312" w:lineRule="auto"/>
      </w:pPr>
      <w:r>
        <w:rPr>
          <w:rFonts w:ascii="宋体" w:hAnsi="宋体" w:eastAsia="宋体" w:cs="宋体"/>
          <w:color w:val="000"/>
          <w:sz w:val="28"/>
          <w:szCs w:val="28"/>
        </w:rPr>
        <w:t xml:space="preserve">红旗渠精神是一面永恒的旗帜，自力更生的意志，艰苦创业的精神，团结协作的力量，无私奉献的品质正是当代年轻人在学习工作中所应具备的。今后我在生活和工作中要发扬红旗渠精神，带动身边和我一样的年轻人，在做好自己本职工作的同时为社会和国家也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20_年红旗谱的读后感简短四</w:t>
      </w:r>
    </w:p>
    <w:p>
      <w:pPr>
        <w:ind w:left="0" w:right="0" w:firstLine="560"/>
        <w:spacing w:before="450" w:after="450" w:line="312" w:lineRule="auto"/>
      </w:pPr>
      <w:r>
        <w:rPr>
          <w:rFonts w:ascii="宋体" w:hAnsi="宋体" w:eastAsia="宋体" w:cs="宋体"/>
          <w:color w:val="000"/>
          <w:sz w:val="28"/>
          <w:szCs w:val="28"/>
        </w:rPr>
        <w:t xml:space="preserve">一年一度的国际三八妇女节即将到来，查字典范文大全特意为大家整理了关于三八红旗手事迹材料范文的相关材料，希望对您的工作和生活有帮助。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以上是由查字典范文大全为大家整理的三八红旗手事迹材料范文和相关材料，如果您觉得有用，请继续关注查字典范文大全。</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20_年红旗谱的读后感简短五</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第一幅是\"红旗渠源\"。红旗渠源头位于山西省平顺县石城镇 ，是将漳河水引入红旗渠的枢纽工程。1960年3月 ，承担截流任务的任村公社青年民工，在一无大型机械，又无先进技术的情况下，以大无畏的革命气概跳人冰凉刺骨的激流，逼水改道，流入红旗渠内。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该工程是红旗渠总干渠的咽喉工程之一，也是红旗渠最艰险的工程。是当年青年突击队员在艰苦困难的条件下，以\"宁愿苦干，不愿苦熬\"的精神开凿的。为纪念青年们艰苦奋斗的业绩，将此洞命名为\"青年洞\"。\"青年洞\"风景名胜区，被国家六部要命名为\"全国中小学爱国主义教育基地\"。</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原是乱石堆坝，其坝高雄踞亚洲第三位。设计总库容7750万立方米，兴利库容5530万立方米。后经过沥青处理大坝印水面和高压混凝土岩缝灌浆，现大坝性能良好。它既起到调节汛期洪峰，又可补充红旗渠水源，现在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红旗渠一干渠沿林滤山南下，英雄渠沿淅河东流，至合涧镇西汇合，形成了一处优美的飞流直泻奔腾图。有诗赞曰：\"珠溅花飞雪裹玉，流激瀑泻浪逐波。闸开倾进琼浆液，两韵一渠唱凯歌\"。</w:t>
      </w:r>
    </w:p>
    <w:p>
      <w:pPr>
        <w:ind w:left="0" w:right="0" w:firstLine="560"/>
        <w:spacing w:before="450" w:after="450" w:line="312" w:lineRule="auto"/>
      </w:pPr>
      <w:r>
        <w:rPr>
          <w:rFonts w:ascii="宋体" w:hAnsi="宋体" w:eastAsia="宋体" w:cs="宋体"/>
          <w:color w:val="000"/>
          <w:sz w:val="28"/>
          <w:szCs w:val="28"/>
        </w:rPr>
        <w:t xml:space="preserve">总干渠分水闸，是红旗渠分水枢纽工程，分水苑也以此而得名。总干渠分水闸楼顶高悬郭沫若亲笔书写的\"红旗渠\"三个苍劲有力的朱红大字，在灿烂的阳光下熠熠生辉。闸门内奔泻出两股激流，向西南方向流去的是红旗渠一干渠，沿林滤山东峦至合涧镇与英雄渠汇流，浇灌着姚村、城关、合涧等35.2万亩土地;二干渠沿山坡东南方向到横水镇马店村，浇灌着姚村、河顺、横水等11.6万亩。三干渠在分水岭双孔隧入口处，距分水闸500米，向东到东岗乡东芦寨村，浇灌着任村、东岗、河顺等4.6万亩土地。</w:t>
      </w:r>
    </w:p>
    <w:p>
      <w:pPr>
        <w:ind w:left="0" w:right="0" w:firstLine="560"/>
        <w:spacing w:before="450" w:after="450" w:line="312" w:lineRule="auto"/>
      </w:pPr>
      <w:r>
        <w:rPr>
          <w:rFonts w:ascii="宋体" w:hAnsi="宋体" w:eastAsia="宋体" w:cs="宋体"/>
          <w:color w:val="000"/>
          <w:sz w:val="28"/>
          <w:szCs w:val="28"/>
        </w:rPr>
        <w:t xml:space="preserve">1997年，分水闸实现了计算机遥控观察调节水位，使红旗渠灌区达到了国内自动化管理先进水平。</w:t>
      </w:r>
    </w:p>
    <w:p>
      <w:pPr>
        <w:ind w:left="0" w:right="0" w:firstLine="560"/>
        <w:spacing w:before="450" w:after="450" w:line="312" w:lineRule="auto"/>
      </w:pPr>
      <w:r>
        <w:rPr>
          <w:rFonts w:ascii="宋体" w:hAnsi="宋体" w:eastAsia="宋体" w:cs="宋体"/>
          <w:color w:val="000"/>
          <w:sz w:val="28"/>
          <w:szCs w:val="28"/>
        </w:rPr>
        <w:t xml:space="preserve">在分水闸的后面，有一座\"红旗渠\"纪念亭。这是1973年建成的仿古建筑。纪念亭匠额由全国政协副主席赵朴初题写。亭内悬挂着党和国家领导人为红旗渠的题词，反映林县干旱历史和\"自力更生，艰苦创业，团结协作，无私奉献\"的红旗渠精神的图片;红旗渠通水和红旗渠效益图片图表;还有当年民工修渠时用过的工具及充饥吃的野菜标本。这些都是对青少年进行爱国主义教育的极好课堂。</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20_年红旗谱的读后感简短六</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游客朋友们，大家好!远道而来，一路辛苦了，欢迎您来到林州市参观游览。我是你们的导游员，大家能够叫我小洪。这天我们要参观的是——红旗渠。</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此刻我们看到的就是虎口崖，山崖向外突出10余米，崖势险恶、高耸入云。当时修建红旗渠时，山崖上时有石头掉下来砸伤修民工。为了减少伤亡事故的发生，勇敢无私的除险队长任羊成带着他的伙伴们，腰系大绳从山崖上飞荡进入虎口，除掉险石，人们称这种举动叫“虎口拔牙”。大家看崖下就是著名的神工铺了，是当年修渠民工住过的地方。为了早日完成这项巨大的工程，他们都甘愿露宿山崖，争取更多的时间施工;应对艰难的生存和施工条件，他们不但毫无怨言，还互相鼓励，听从指挥，以艰苦奋斗的大无畏精神使得整个工程得以早日完成。该工程是红旗渠总干渠的咽喉工程之一，也是红旗渠最艰险的工程，是当年青年突击队员在艰苦困难的条件下，以“宁愿苦干，不愿苦熬”的精神开凿的。为纪念青年们艰苦奋斗的业绩，红旗渠工程指挥部将此洞命名为“青年洞”，1973年全国人大常委会副委员长郭沫若为此工程亲笔题写了洞名。</w:t>
      </w:r>
    </w:p>
    <w:p>
      <w:pPr>
        <w:ind w:left="0" w:right="0" w:firstLine="560"/>
        <w:spacing w:before="450" w:after="450" w:line="312" w:lineRule="auto"/>
      </w:pPr>
      <w:r>
        <w:rPr>
          <w:rFonts w:ascii="宋体" w:hAnsi="宋体" w:eastAsia="宋体" w:cs="宋体"/>
          <w:color w:val="000"/>
          <w:sz w:val="28"/>
          <w:szCs w:val="28"/>
        </w:rPr>
        <w:t xml:space="preserve">在那么艰苦的条件下，林州儿女依然持续着乐观的情绪，以自力更生艰苦创业的红旗渠精神作为精神支撑，完成了这一伟大历史性工程。红旗渠的修筑虽然已经过去很久，但是透过这天的游览，我想大家对整个伟大的工程必须有了更深了解，期望大家不要忘记当时艰苦的山中岁月，不要忘记那些伟大的修渠人。</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2025-06-18T05:33:09+08:00</dcterms:created>
  <dcterms:modified xsi:type="dcterms:W3CDTF">2025-06-18T05:33:09+08:00</dcterms:modified>
</cp:coreProperties>
</file>

<file path=docProps/custom.xml><?xml version="1.0" encoding="utf-8"?>
<Properties xmlns="http://schemas.openxmlformats.org/officeDocument/2006/custom-properties" xmlns:vt="http://schemas.openxmlformats.org/officeDocument/2006/docPropsVTypes"/>
</file>