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《爱丽丝梦游仙境2》观后感500字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5月29日，《一温一州日报》组织我们这些记者一团一的小记者，去至潮影院看《一爱一丽丝梦游仙境2之镜中奇遇记》，看完之后，我意犹未尽，于是在儿童节时，又去看了一遍，感触更深了。 让我感受最深的是主人公一爱一丽丝，她是一个认定目标坚持不懈的姑...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5月29日，《一温一州日报》组织我们这些记者一团一的小记者，去至潮影院看《一爱一丽丝梦游仙境2之镜中奇遇记》，看完之后，我意犹未尽，于是在儿童节时，又去看了一遍，感触更深了。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是主人公一爱一丽丝，她是一个认定目标坚持不懈的姑一娘一。她最好的朋友疯帽子意外看见了自己做的第一顶帽子，想起了他家人的变故，就病倒了，需要找到他的家人才会恢复健康。一爱一丽丝为了帮助疯帽子，冒着生命危险，去时间那里偷取超时空魔球，差点被时间的妻子——凶狠残暴的红桃皇后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后来一爱一丽丝为了找到疯帽子的家人，闯进了红桃皇后的住所，被红桃皇后夺去了超时空魔球，还 被关进了监狱，好不容易才被放出来。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历经艰辛后，她终于实现了自己帮助朋友的目标，让疯帽子不但恢复如初，而且仿佛比以前更加有活力了。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丽丝这种知难而进、坚持不懈的一精一神，让我非常敬佩。其实在我们身边也有很多这样的人，我们班的小韩就是这样一个姑一娘一。今年的学校运动会，她参加的项目是跑步。比赛前，她每天坚持训练。那天，她像往常一样早早来到学校跑步，跑到第三圈还 比较轻松。到了第四圈，她的速度开始放慢，脚步也变得软一绵绵的。到了第五圈，我看到她脸色苍白，豆大的汗珠从脸上直往下滚，她拖着沉重的步子，仿佛四肢已经不属于她自己了。一旁的同学都喊：“别拼命了！快来休息一下吧！”可是她却咬咬牙，气喘吁吁地说：“不行！我一定要坚持到底，为班级争光……”她迈开长一腿继续跑下去，终于跑完了七圈。运动会上，她获得了全校第一名。她跟一爱一丽丝一样，都是认定目标，不懈努力的姑一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知难而进，无坚不摧。我们一定要像一爱一丽丝那样，认准目标，不畏艰难，不懈努力，勇往直前！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