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桂河大桥影评</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电影给我们描述了一个矜持，儒雅，认真，做事情讲究原则的英国绅士军官尼尔森上校。分析尼尔森这个人物得从两部分进行剖析。首先，当斋藤要求战俘军官也参加筑桥劳动的时候。尼尔森上校拿出了《日内瓦公约》，而斋藤根本就不 予理睬，在他的心目中他们都是囚...</w:t>
      </w:r>
    </w:p>
    <w:p>
      <w:pPr>
        <w:ind w:left="0" w:right="0" w:firstLine="560"/>
        <w:spacing w:before="450" w:after="450" w:line="312" w:lineRule="auto"/>
      </w:pPr>
      <w:r>
        <w:rPr>
          <w:rFonts w:ascii="宋体" w:hAnsi="宋体" w:eastAsia="宋体" w:cs="宋体"/>
          <w:color w:val="000"/>
          <w:sz w:val="28"/>
          <w:szCs w:val="28"/>
        </w:rPr>
        <w:t xml:space="preserve">电影给我们描述了一个矜持，儒雅，认真，做事情讲究原则的英国绅士军官尼尔森上校。</w:t>
      </w:r>
    </w:p>
    <w:p>
      <w:pPr>
        <w:ind w:left="0" w:right="0" w:firstLine="560"/>
        <w:spacing w:before="450" w:after="450" w:line="312" w:lineRule="auto"/>
      </w:pPr>
      <w:r>
        <w:rPr>
          <w:rFonts w:ascii="宋体" w:hAnsi="宋体" w:eastAsia="宋体" w:cs="宋体"/>
          <w:color w:val="000"/>
          <w:sz w:val="28"/>
          <w:szCs w:val="28"/>
        </w:rPr>
        <w:t xml:space="preserve">分析尼尔森这个人物得从两部分进行剖析。</w:t>
      </w:r>
    </w:p>
    <w:p>
      <w:pPr>
        <w:ind w:left="0" w:right="0" w:firstLine="560"/>
        <w:spacing w:before="450" w:after="450" w:line="312" w:lineRule="auto"/>
      </w:pPr>
      <w:r>
        <w:rPr>
          <w:rFonts w:ascii="宋体" w:hAnsi="宋体" w:eastAsia="宋体" w:cs="宋体"/>
          <w:color w:val="000"/>
          <w:sz w:val="28"/>
          <w:szCs w:val="28"/>
        </w:rPr>
        <w:t xml:space="preserve">首先，当斋藤要求战俘军官也参加筑桥劳动的时候。尼尔森上校拿出了《日内瓦公约》，而斋藤根本就不 予理睬，在他的心目中他们都是囚犯，战俘就是战俘，没有战士该应有的权利，日内瓦公约是属于懦夫的，他所需要的只是盲目的跟从，就象门口的那个瞎子一样（瞎子的安排代表着斋藤的心理）。在机枪的下也不妥协的尼尔森上校，被毒打之后关了禁闭。当战俘消极怠工，工程根本无法顺利进行下去的时候。斋藤进行威胁关闭医院，让伤病号也参加劳动，依然不能够动摇尼尔森的决心。无计可施的斋藤只能屈服于尼尔森，所谓的武士道在温文尔雅，坚持原则的英国绅士面前只有瓦解。</w:t>
      </w:r>
    </w:p>
    <w:p>
      <w:pPr>
        <w:ind w:left="0" w:right="0" w:firstLine="560"/>
        <w:spacing w:before="450" w:after="450" w:line="312" w:lineRule="auto"/>
      </w:pPr>
      <w:r>
        <w:rPr>
          <w:rFonts w:ascii="宋体" w:hAnsi="宋体" w:eastAsia="宋体" w:cs="宋体"/>
          <w:color w:val="000"/>
          <w:sz w:val="28"/>
          <w:szCs w:val="28"/>
        </w:rPr>
        <w:t xml:space="preserve">其次，筑桥的时候尼尔森一丝不苟，认真负责，甚至不能让人理解的向日军提出一些有利于筑桥的建议，甚至建议斋藤撤掉了不合格的日军工程师。对于他来说既然接下了这个任务，就要认真的完成。筑桥的意义超然于战争之外，代表了自己被尊重，代表了自己的成就，代表了英军的荣誉。突击队炸桥的时候，尼尔森看到了蛛丝马迹，作为一个真正的军人，应该理解是友军在行动。但是此时的尼尔森，完全忘记了自己是一个俘虏，忘记了这场战争，他的身份是一个筑桥总指挥，而不是一个军队的指挥，桥的意义大于战争，在最后，尼尔森触发引爆器的时候，处理的很微妙，倒在了引爆器上面，维护了自己的理念的同时也作为烈士完成了自己一个军人的使命。</w:t>
      </w:r>
    </w:p>
    <w:p>
      <w:pPr>
        <w:ind w:left="0" w:right="0" w:firstLine="560"/>
        <w:spacing w:before="450" w:after="450" w:line="312" w:lineRule="auto"/>
      </w:pPr>
      <w:r>
        <w:rPr>
          <w:rFonts w:ascii="宋体" w:hAnsi="宋体" w:eastAsia="宋体" w:cs="宋体"/>
          <w:color w:val="000"/>
          <w:sz w:val="28"/>
          <w:szCs w:val="28"/>
        </w:rPr>
        <w:t xml:space="preserve">其实当一个人处理事情太过于坚持原则的时候，往往会走向极端，尼尔森开始的坚持，让斋藤厌恶、憎恨。但后面的坚持，又让友军头疼。他可能不算是一个称职的军人，在关键时刻，甚至会敌我部分，但是绝对是一个令人尊敬的人，就因为他的坚持。</w:t>
      </w:r>
    </w:p>
    <w:p>
      <w:pPr>
        <w:ind w:left="0" w:right="0" w:firstLine="560"/>
        <w:spacing w:before="450" w:after="450" w:line="312" w:lineRule="auto"/>
      </w:pPr>
      <w:r>
        <w:rPr>
          <w:rFonts w:ascii="宋体" w:hAnsi="宋体" w:eastAsia="宋体" w:cs="宋体"/>
          <w:color w:val="000"/>
          <w:sz w:val="28"/>
          <w:szCs w:val="28"/>
        </w:rPr>
        <w:t xml:space="preserve">剧中的尼尔森不仅是他本人，更多的是代表着一种精神，它淋漓尽致的表现了在那么恶劣的集中营里仍能非常自我顽强生存的精神，因为它坚持了。</w:t>
      </w:r>
    </w:p>
    <w:p>
      <w:pPr>
        <w:ind w:left="0" w:right="0" w:firstLine="560"/>
        <w:spacing w:before="450" w:after="450" w:line="312" w:lineRule="auto"/>
      </w:pPr>
      <w:r>
        <w:rPr>
          <w:rFonts w:ascii="宋体" w:hAnsi="宋体" w:eastAsia="宋体" w:cs="宋体"/>
          <w:color w:val="000"/>
          <w:sz w:val="28"/>
          <w:szCs w:val="28"/>
        </w:rPr>
        <w:t xml:space="preserve">结尾的处理很微妙，给每个人都有回味的余地，尼尔森上校的行为也完全可以理解，毕竟是自己的心血之作，而且是在如此恶劣环境之下完成的。就是因为尼尔森上校的这种矛盾心理，才是本片具有很高的观赏价值，也让我们认识了这位特殊的人物—尼尔森上校。</w:t>
      </w:r>
    </w:p>
    <w:p>
      <w:pPr>
        <w:ind w:left="0" w:right="0" w:firstLine="560"/>
        <w:spacing w:before="450" w:after="450" w:line="312" w:lineRule="auto"/>
      </w:pPr>
      <w:r>
        <w:rPr>
          <w:rFonts w:ascii="宋体" w:hAnsi="宋体" w:eastAsia="宋体" w:cs="宋体"/>
          <w:color w:val="000"/>
          <w:sz w:val="28"/>
          <w:szCs w:val="28"/>
        </w:rPr>
        <w:t xml:space="preserve">在生活中其实我们都能很好的坚持，但还是要看你容易“变通”的坚持，但举例说明：如果一个聪明，却不会坚持和一个不聪明但仍执着坚持的人比，谁的成功率会大点？我想应该是后者更有可能。只要我们为自己的理想坚持，只不过偶尔变换一下方式就可以获得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