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《在人间》读后感400字</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暑假的时候，我读了一本世界名著：《童年·在人间》。从书名便可以看出这本书分为两个部分：《童年》这部分反映了小主人公阿廖沙在父亲出世后随母亲寄居住在外祖父家中度过的岁月。期间，他是到外祖母的疼爱、呵护，受到外祖母所讲述的优美童话的熏陶，同时也...</w:t>
      </w:r>
    </w:p>
    <w:p>
      <w:pPr>
        <w:ind w:left="0" w:right="0" w:firstLine="560"/>
        <w:spacing w:before="450" w:after="450" w:line="312" w:lineRule="auto"/>
      </w:pPr>
      <w:r>
        <w:rPr>
          <w:rFonts w:ascii="宋体" w:hAnsi="宋体" w:eastAsia="宋体" w:cs="宋体"/>
          <w:color w:val="000"/>
          <w:sz w:val="28"/>
          <w:szCs w:val="28"/>
        </w:rPr>
        <w:t xml:space="preserve">暑假的时候，我读了一本世界名著：《童年·在人间》。从书名便可以看出这本书分为两个部分：《童年》这部分反映了小主人公阿廖沙在父亲出世后随母亲寄居住在外祖父家中度过的岁月。期间，他是到外祖母的疼爱、呵护，受到外祖母所讲述的优美童话的熏陶，同时也亲眼目睹了两个舅舅为争夺家产争吵打架以及他在们生活锁事中表现出的自私贪婪；《在人间》则讲述了小主人公在十一岁时，母亲不幸去世，外祖父也破了产，他无法继续过寄人篱下的生活，便走上了社会，独立谋生。他先后在鞋店、圣像作坊当过学徒，也在绘图师家、轮船上做过杂工，饱尝了人间痛苦。</w:t>
      </w:r>
    </w:p>
    <w:p>
      <w:pPr>
        <w:ind w:left="0" w:right="0" w:firstLine="560"/>
        <w:spacing w:before="450" w:after="450" w:line="312" w:lineRule="auto"/>
      </w:pPr>
      <w:r>
        <w:rPr>
          <w:rFonts w:ascii="宋体" w:hAnsi="宋体" w:eastAsia="宋体" w:cs="宋体"/>
          <w:color w:val="000"/>
          <w:sz w:val="28"/>
          <w:szCs w:val="28"/>
        </w:rPr>
        <w:t xml:space="preserve">读了这本书，我的感想是：这本书在描写小主人公奋斗过程和人性美好一面的同时，但也写出了人性的自私贪婪的一面。正如荀子所说：人之初，性本恶。记得有一次，我在电视上看到一个评论员叔叔在评论《少年派奇幻河流》时曾引用过著名的心理学家弗洛依德的一个理论，弗洛依德曾提出人的心理状态分为三个境界：本我、自我、超我。在读《童年·在人间》时，我想这个理论运用到小主人公和他的舅舅、外祖母身上也挺合适的。书中的两个舅舅米哈伊尔和雅科夫的精神状态都只停留“本我”阶段，只知道满足自己生存欲望；阿廖沙通过一系列艰难困苦的磨砺，精神境界已达到了追求实现自己人生价值的“自我”阶段，而在小主人公阿廖沙的眼里，外祖母则代表了至高至善的超我的道德境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“宝剑锋从磨砺出，梅花香自苦寒来。”我们每一个人都要像阿廖沙那样坚持自己的理想，遇到再大的挫折也不放弃自己的理想，才能使自己的精神境界从“本我“向“自我”、“超我”飞跃。</w:t>
      </w:r>
    </w:p>
    <w:p>
      <w:pPr>
        <w:ind w:left="0" w:right="0" w:firstLine="560"/>
        <w:spacing w:before="450" w:after="450" w:line="312" w:lineRule="auto"/>
      </w:pPr>
      <w:r>
        <w:rPr>
          <w:rFonts w:ascii="宋体" w:hAnsi="宋体" w:eastAsia="宋体" w:cs="宋体"/>
          <w:color w:val="000"/>
          <w:sz w:val="28"/>
          <w:szCs w:val="28"/>
        </w:rPr>
        <w:t xml:space="preserve">读完高尔基的《童年》，我就对高尔基所处时代的社会产生了好奇：连家庭都这般黑暗，那社会呢？稍后几天，我便读了他的《在人间》。</w:t>
      </w:r>
    </w:p>
    <w:p>
      <w:pPr>
        <w:ind w:left="0" w:right="0" w:firstLine="560"/>
        <w:spacing w:before="450" w:after="450" w:line="312" w:lineRule="auto"/>
      </w:pPr>
      <w:r>
        <w:rPr>
          <w:rFonts w:ascii="宋体" w:hAnsi="宋体" w:eastAsia="宋体" w:cs="宋体"/>
          <w:color w:val="000"/>
          <w:sz w:val="28"/>
          <w:szCs w:val="28"/>
        </w:rPr>
        <w:t xml:space="preserve">《在人间》讲的是高尔基11岁时被迫离开家，在外面打工的经历。在打工的过程中，他遇到许多人，历经千辛万苦，却仅能得到养活自己的工钱。整篇文章大多数都是高尔基和“同事”、朋友间的谈话，反映了沙俄时代的腐朽与黑暗。</w:t>
      </w:r>
    </w:p>
    <w:p>
      <w:pPr>
        <w:ind w:left="0" w:right="0" w:firstLine="560"/>
        <w:spacing w:before="450" w:after="450" w:line="312" w:lineRule="auto"/>
      </w:pPr>
      <w:r>
        <w:rPr>
          <w:rFonts w:ascii="宋体" w:hAnsi="宋体" w:eastAsia="宋体" w:cs="宋体"/>
          <w:color w:val="000"/>
          <w:sz w:val="28"/>
          <w:szCs w:val="28"/>
        </w:rPr>
        <w:t xml:space="preserve">但是，高尔基在这样的黑暗环境中，还能坚持抽出时间来读书，这种精神多值得我们学习呀！而我们呢？我们有很好的学习环境：宽敞的教室，明亮的光线，干净的黑板，整齐的课桌椅，还有优秀的老师……我们拥有这美好的一切，跟高尔基比起来，有什么理由不好好读书，不认真完成作业呢？</w:t>
      </w:r>
    </w:p>
    <w:p>
      <w:pPr>
        <w:ind w:left="0" w:right="0" w:firstLine="560"/>
        <w:spacing w:before="450" w:after="450" w:line="312" w:lineRule="auto"/>
      </w:pPr>
      <w:r>
        <w:rPr>
          <w:rFonts w:ascii="宋体" w:hAnsi="宋体" w:eastAsia="宋体" w:cs="宋体"/>
          <w:color w:val="000"/>
          <w:sz w:val="28"/>
          <w:szCs w:val="28"/>
        </w:rPr>
        <w:t xml:space="preserve">所以，我们应该好好学习，天天向上！否则，又有何颜面去面对辛苦养育我们的家长和辛勤培育我们的老师呢？</w:t>
      </w:r>
    </w:p>
    <w:p>
      <w:pPr>
        <w:ind w:left="0" w:right="0" w:firstLine="560"/>
        <w:spacing w:before="450" w:after="450" w:line="312" w:lineRule="auto"/>
      </w:pPr>
      <w:r>
        <w:rPr>
          <w:rFonts w:ascii="宋体" w:hAnsi="宋体" w:eastAsia="宋体" w:cs="宋体"/>
          <w:color w:val="000"/>
          <w:sz w:val="28"/>
          <w:szCs w:val="28"/>
        </w:rPr>
        <w:t xml:space="preserve">但是，学习不是仅仅学一方面，还要学习多方面，读多方面的书。高尔基就是这样的，他什么书都读：故事、讽刺类小说、历史故事……我们也一样，应该多读不同作家、不同类别的书。正如鲁迅先生所说：“必须如蜜蜂一样，采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作为新时代的少年，我们必须发奋学习，努力向上！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2025-06-18T20:15:54+08:00</dcterms:created>
  <dcterms:modified xsi:type="dcterms:W3CDTF">2025-06-18T20:15:54+08:00</dcterms:modified>
</cp:coreProperties>
</file>

<file path=docProps/custom.xml><?xml version="1.0" encoding="utf-8"?>
<Properties xmlns="http://schemas.openxmlformats.org/officeDocument/2006/custom-properties" xmlns:vt="http://schemas.openxmlformats.org/officeDocument/2006/docPropsVTypes"/>
</file>