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《哈姆雷特》读后感1200字</w:t>
      </w:r>
      <w:bookmarkEnd w:id="1"/>
    </w:p>
    <w:p>
      <w:pPr>
        <w:jc w:val="center"/>
        <w:spacing w:before="0" w:after="450"/>
      </w:pPr>
      <w:r>
        <w:rPr>
          <w:rFonts w:ascii="Arial" w:hAnsi="Arial" w:eastAsia="Arial" w:cs="Arial"/>
          <w:color w:val="999999"/>
          <w:sz w:val="20"/>
          <w:szCs w:val="20"/>
        </w:rPr>
        <w:t xml:space="preserve">来源：网络  作者：红叶飘零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哈姆雷特》描写了丹麦王子为父复仇的故事，取材于公元1200年的丹麦史，莎士比亚的复仇剧在众多的改编中推陈出新，成为戏剧史的一大奇观。剧本开始是丹麦动荡不安的社会局面，新国王克劳狄斯（即哈姆雷特的叔父）以杀兄之暴行，夺取王位，霸占王后，并企...</w:t>
      </w:r>
    </w:p>
    <w:p>
      <w:pPr>
        <w:ind w:left="0" w:right="0" w:firstLine="560"/>
        <w:spacing w:before="450" w:after="450" w:line="312" w:lineRule="auto"/>
      </w:pPr>
      <w:r>
        <w:rPr>
          <w:rFonts w:ascii="宋体" w:hAnsi="宋体" w:eastAsia="宋体" w:cs="宋体"/>
          <w:color w:val="000"/>
          <w:sz w:val="28"/>
          <w:szCs w:val="28"/>
        </w:rPr>
        <w:t xml:space="preserve">《哈姆雷特》描写了丹麦王子为父复仇的故事，取材于公元1200年的丹麦史，莎士比亚的复仇剧在众多的改编中推陈出新，成为戏剧史的一大奇观。剧本开始是丹麦动荡不安的社会局面，新国王克劳狄斯（即哈姆雷特的叔父）以杀兄之暴行，夺取王位，霸占王后，并企图置哈姆雷特于死地。克劳狄斯是一个自私阴险的家伙，许多人从恶如流，王后禁不住情欲的诱惑委身于他，而哈姆雷特昔日的情人和朋友也成为新国王的密探，大臣波洛涅斯趋炎附势，为了保护个人的既得利益，变得圆滑世故，失去正直之心。在这种情况下，哈姆雷特由原来是“快乐王子”变成“忧郁王子”，严酷的现实击败了他昔日的梦幻和信念。哈姆雷特在父亲灵魂的提示下得知真凶就是他的叔父，开始了他的复仇计划。但由于他的犹豫不决和骨子里的软弱，使得复仇计划一再拖延。最后，终于在比剑的时候手刃仇人，而自己也倒了下去。</w:t>
      </w:r>
    </w:p>
    <w:p>
      <w:pPr>
        <w:ind w:left="0" w:right="0" w:firstLine="560"/>
        <w:spacing w:before="450" w:after="450" w:line="312" w:lineRule="auto"/>
      </w:pPr>
      <w:r>
        <w:rPr>
          <w:rFonts w:ascii="宋体" w:hAnsi="宋体" w:eastAsia="宋体" w:cs="宋体"/>
          <w:color w:val="000"/>
          <w:sz w:val="28"/>
          <w:szCs w:val="28"/>
        </w:rPr>
        <w:t xml:space="preserve">《哈姆雷特》是莎士比亚在1601年完成的作品，当时正是欧洲文艺复兴运动之初，人们对上帝的信仰开始动摇。在个性解放，关注“人”这一大背景下，莎士比亚创作出这样一部剧本，表现出理想与现实背后的隐患，《哈姆雷特》正是他对充满隐患和混乱社会的一种审美参照，正是这样，一个艺术人物开始登上世界文学舞台。 哈姆雷特说：那是一个荒芜不治的花园，长满恶毒的秀草”，世界“是一所很大的牢狱”。这些意象象征性地告诉我们，上帝失落了，而魔鬼却活着，世界变成冷酷的世界，变成一个颠倒的时代。这样一个时代的哈姆雷特却是一个处于理想于现实中的矛盾人物形象，是一个人文主义者。这些观点和众多学者是一致的，我以为哈姆雷特作为一个悲剧人物，更有其自身的特点。 哈姆雷特不具备一个王子，未来国王的气度和胆略。哈姆雷特在复仇中一再拖延，错过许多良机，比如在克劳狄斯忏悔的时候，他完全有能力有机会把罪恶的国王杀死，而他却以为克劳狄斯是在向神忏悔，这个时候杀死他不仁慈，会受到神的责怪。这从一个侧面反映了哈姆雷特的人文主义精神，却更能反映他遇事的不果断和缺乏勇气。一个王者通常是不讲游戏规则的，哈姆雷特为他所具的人文气质所害，导致最后悲剧的发生。 哈姆雷特是一个偏激和悲观的人物。他的言行在后来越来越游离于为父复的责任和重新夺取王位的社会责任。在现实的压抑下竟然想到了自杀“早早脱身而去”，“谁愿意负着重担，在烦劳的生命的压迫下流汗？”然而一想到死后不仅要坠入一片虚无的世界，而且灵魂有不得安宁，他在心头又升起对死亡的恐惧。在这样的想法下人就显得十分卑微和不足道，充满了悲观的情绪。 哈姆雷特的内心充满矛盾和斗争。从以上文字中也能看出哈姆雷特心中的这种矛盾心理。在矛盾心理的作用下，使他一次次成为“思想的巨人，行动的矮子”，就是这种心理使得复仇成为泡影。这种矛盾心理让他犹豫和悲观，在一次次机会面前，读者比他还着急。 虽然是以悲剧结尾，但我以为，哈姆雷特的使命已经完成，他可以走了。在最后克劳狄斯设下诡计，企图通过比剑杀死哈姆雷特，但哈姆雷特却杀死了和他比剑之人，并在其临死之前得知剑上有毒，拿起剑来结束了恶魔的生命。这一次，他没有忧郁，没有令所有的人失望，在生命的最后一刻亲眼看到了仇敌的死亡。我以为哈姆雷特之前一直懦弱和犹豫，悲观和偏激，而在临死的时候，他却成功地完成了角色的转变，揣着一个真正王子的梦去了。</w:t>
      </w:r>
    </w:p>
    <w:p>
      <w:pPr>
        <w:ind w:left="0" w:right="0" w:firstLine="560"/>
        <w:spacing w:before="450" w:after="450" w:line="312" w:lineRule="auto"/>
      </w:pPr>
      <w:r>
        <w:rPr>
          <w:rFonts w:ascii="宋体" w:hAnsi="宋体" w:eastAsia="宋体" w:cs="宋体"/>
          <w:color w:val="000"/>
          <w:sz w:val="28"/>
          <w:szCs w:val="28"/>
        </w:rPr>
        <w:t xml:space="preserve">哈姆雷特就是这样的一个艺术形象，四百年来任人评说。莎士比亚通过内心冲突个剧情冲突把一个人物推上世界文学舞台，一直受观众和读者的喜爱，言之不尽。在世界文学史上，哈姆雷特这一鲜明、生动的人物形象，在人们心里，已经不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2025-06-16T23:01:23+08:00</dcterms:created>
  <dcterms:modified xsi:type="dcterms:W3CDTF">2025-06-16T23:01:23+08:00</dcterms:modified>
</cp:coreProperties>
</file>

<file path=docProps/custom.xml><?xml version="1.0" encoding="utf-8"?>
<Properties xmlns="http://schemas.openxmlformats.org/officeDocument/2006/custom-properties" xmlns:vt="http://schemas.openxmlformats.org/officeDocument/2006/docPropsVTypes"/>
</file>