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《棚屋》读后感800字</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棚屋》这部小说为人类在苦难中的孤独·困惑·愤怒和呼求，提供一个清晰可信，诚恳欣慰的回应。《棚屋》讲述一个残忍但又美丽的故事。三年前，在一次露营旅行中，麦克的小女儿梅西在山间一个简陋不堪的棚屋中遇害，她那被撕成碎片，血迹斑斑的红裙子时常浮现...</w:t>
      </w:r>
    </w:p>
    <w:p>
      <w:pPr>
        <w:ind w:left="0" w:right="0" w:firstLine="560"/>
        <w:spacing w:before="450" w:after="450" w:line="312" w:lineRule="auto"/>
      </w:pPr>
      <w:r>
        <w:rPr>
          <w:rFonts w:ascii="宋体" w:hAnsi="宋体" w:eastAsia="宋体" w:cs="宋体"/>
          <w:color w:val="000"/>
          <w:sz w:val="28"/>
          <w:szCs w:val="28"/>
        </w:rPr>
        <w:t xml:space="preserve">《棚屋》这部小说为人类在苦难中的孤独·困惑·愤怒和呼求，提供一个清晰可信，诚恳欣慰的回应。</w:t>
      </w:r>
    </w:p>
    <w:p>
      <w:pPr>
        <w:ind w:left="0" w:right="0" w:firstLine="560"/>
        <w:spacing w:before="450" w:after="450" w:line="312" w:lineRule="auto"/>
      </w:pPr>
      <w:r>
        <w:rPr>
          <w:rFonts w:ascii="宋体" w:hAnsi="宋体" w:eastAsia="宋体" w:cs="宋体"/>
          <w:color w:val="000"/>
          <w:sz w:val="28"/>
          <w:szCs w:val="28"/>
        </w:rPr>
        <w:t xml:space="preserve">《棚屋》讲述一个残忍但又美丽的故事。三年前，在一次露营旅行中，麦克的小女儿梅西在山间一个简陋不堪的棚屋中遇害，她那被撕成碎片，血迹斑斑的红裙子时常浮现在麦克眼前，然而就在一个邮弱无法送信的风雪天里，麦克意外收到一封署名“老爹”的来信，邀他去棚屋见面。“老爹”是妻子南和孩子们对上帝的称呼，这是杀害梅西的凶手精心设计的阴谋？是一场不怀好意的邪恶玩笑？还是真的来自上帝的邀请……虽然对来信感到不知所措，但麦克还是相信上帝是因为关心才给我送字条，于是他只身赴约。当他到达棚屋后，一切都变了，于是，他看到了“老爹”，耶稣和萨拉玉。于是他们带着麦克开始了一段心灵和思想的旅程……</w:t>
      </w:r>
    </w:p>
    <w:p>
      <w:pPr>
        <w:ind w:left="0" w:right="0" w:firstLine="560"/>
        <w:spacing w:before="450" w:after="450" w:line="312" w:lineRule="auto"/>
      </w:pPr>
      <w:r>
        <w:rPr>
          <w:rFonts w:ascii="宋体" w:hAnsi="宋体" w:eastAsia="宋体" w:cs="宋体"/>
          <w:color w:val="000"/>
          <w:sz w:val="28"/>
          <w:szCs w:val="28"/>
        </w:rPr>
        <w:t xml:space="preserve">读这本书时觉得这本书的文学性艺术性都并不是特别强。然而就是这样《棚屋》的故事已经教会我们宽恕和原谅。这或许是《棚屋》的魅力所在吧！</w:t>
      </w:r>
    </w:p>
    <w:p>
      <w:pPr>
        <w:ind w:left="0" w:right="0" w:firstLine="560"/>
        <w:spacing w:before="450" w:after="450" w:line="312" w:lineRule="auto"/>
      </w:pPr>
      <w:r>
        <w:rPr>
          <w:rFonts w:ascii="宋体" w:hAnsi="宋体" w:eastAsia="宋体" w:cs="宋体"/>
          <w:color w:val="000"/>
          <w:sz w:val="28"/>
          <w:szCs w:val="28"/>
        </w:rPr>
        <w:t xml:space="preserve">或许，当我们一稍微想起有关“棚屋”的片段，我的心就剧烈疼痛得快要窒息，我的全身就充满了混乱和愤恨的情绪，让人想要对天怒喊，“为什么是我？为什么要在我发生这样的事，为什么？”</w:t>
      </w:r>
    </w:p>
    <w:p>
      <w:pPr>
        <w:ind w:left="0" w:right="0" w:firstLine="560"/>
        <w:spacing w:before="450" w:after="450" w:line="312" w:lineRule="auto"/>
      </w:pPr>
      <w:r>
        <w:rPr>
          <w:rFonts w:ascii="宋体" w:hAnsi="宋体" w:eastAsia="宋体" w:cs="宋体"/>
          <w:color w:val="000"/>
          <w:sz w:val="28"/>
          <w:szCs w:val="28"/>
        </w:rPr>
        <w:t xml:space="preserve">《棚屋》又让我领会了宽恕，让我学着用眼睛看世界。当我们陷入自己的悲伤，就会想要时刻与上帝在一起，就要放下自己的痛苦与悲伤，便要放下自己对事物善恶的判断。譬如一株毒草，它的本质就是一株毒草，与善恶无关。我们只需要小心与它相处甚至远离它以保护自己，认识到这点，才能学会原谅和包容。二学会了饶恕，便远离了悲伤，与其说解放了他人，不如说解放了自己呢！</w:t>
      </w:r>
    </w:p>
    <w:p>
      <w:pPr>
        <w:ind w:left="0" w:right="0" w:firstLine="560"/>
        <w:spacing w:before="450" w:after="450" w:line="312" w:lineRule="auto"/>
      </w:pPr>
      <w:r>
        <w:rPr>
          <w:rFonts w:ascii="宋体" w:hAnsi="宋体" w:eastAsia="宋体" w:cs="宋体"/>
          <w:color w:val="000"/>
          <w:sz w:val="28"/>
          <w:szCs w:val="28"/>
        </w:rPr>
        <w:t xml:space="preserve">小说中最后麦克虽无法确定这个周末是否真的存在，但他却已经变了个人，他在自己的关系圈中建立起了充满友爱和宽容的世界，并不影响周围的人。我想很多人都会像我这样怀疑一个人是否能够原谅一个杀害自己女儿的人，似乎不太可能，但回想一下小说中一切基于信仰，麦克让上帝生活在自己心中，于是他看到事物的中心便不是自己了吧！</w:t>
      </w:r>
    </w:p>
    <w:p>
      <w:pPr>
        <w:ind w:left="0" w:right="0" w:firstLine="560"/>
        <w:spacing w:before="450" w:after="450" w:line="312" w:lineRule="auto"/>
      </w:pPr>
      <w:r>
        <w:rPr>
          <w:rFonts w:ascii="宋体" w:hAnsi="宋体" w:eastAsia="宋体" w:cs="宋体"/>
          <w:color w:val="000"/>
          <w:sz w:val="28"/>
          <w:szCs w:val="28"/>
        </w:rPr>
        <w:t xml:space="preserve">也许，对于非宗教信仰者来说，《棚屋》里的一些东西是让人难以理解或者接受的，但却能给人一种新的视角去看待世界。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2025-06-18T16:35:32+08:00</dcterms:created>
  <dcterms:modified xsi:type="dcterms:W3CDTF">2025-06-18T16:35:32+08:00</dcterms:modified>
</cp:coreProperties>
</file>

<file path=docProps/custom.xml><?xml version="1.0" encoding="utf-8"?>
<Properties xmlns="http://schemas.openxmlformats.org/officeDocument/2006/custom-properties" xmlns:vt="http://schemas.openxmlformats.org/officeDocument/2006/docPropsVTypes"/>
</file>