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《城南旧事》之《我们看海去》读后感900字</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城南旧事》是著名女作家林海音的以七岁到十三岁的生活写的一部自传体短篇小说集，初版1960年。全书透过英子童稚的双眼，观看大人世界的喜怒哀乐、悲欢离合，淡淡的哀愁与沉沉的相思，感染了一代又一代读者，可是作她的代表作。导演吴贻弓根据小说改编的...</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七岁到十三岁的生活写的一部自传体短篇小说集，初版1960年。全书透过英子童稚的双眼，观看大人世界的喜怒哀乐、悲欢离合，淡淡的哀愁与沉沉的相思，感染了一代又一代读者，可是作她的代表作。导演吴贻弓根据小说改编的同名电影也获得了巨大成功，还获得了“中国电影金鸡奖”等多项大奖，感动了一代人。其中我最喜欢《我们看海去》:</w:t>
      </w:r>
    </w:p>
    <w:p>
      <w:pPr>
        <w:ind w:left="0" w:right="0" w:firstLine="560"/>
        <w:spacing w:before="450" w:after="450" w:line="312" w:lineRule="auto"/>
      </w:pPr>
      <w:r>
        <w:rPr>
          <w:rFonts w:ascii="宋体" w:hAnsi="宋体" w:eastAsia="宋体" w:cs="宋体"/>
          <w:color w:val="000"/>
          <w:sz w:val="28"/>
          <w:szCs w:val="28"/>
        </w:rPr>
        <w:t xml:space="preserve">读了林海音专集《城南旧事》中的《我们看海去》这一短篇小说：小说中的故事发生在20世纪20年代的北京。小主人公英子缘于偶然的事情，与一个陌生的中年男子成了朋友，在身为儿童的英子看来，他是个和善的老实人，关心弟弟的好哥哥，孝顺父母的好孩子。英子喜欢听他讲故事，与他约定一起“看海去”。但他们的约定永远没法实现了。为了赡养老人，供养弟弟上学，他以收破烂为名，入户盗窃他人财物，虽屡得手，但最终英子的这位“大朋友”被警察拘捕。</w:t>
      </w:r>
    </w:p>
    <w:p>
      <w:pPr>
        <w:ind w:left="0" w:right="0" w:firstLine="560"/>
        <w:spacing w:before="450" w:after="450" w:line="312" w:lineRule="auto"/>
      </w:pPr>
      <w:r>
        <w:rPr>
          <w:rFonts w:ascii="宋体" w:hAnsi="宋体" w:eastAsia="宋体" w:cs="宋体"/>
          <w:color w:val="000"/>
          <w:sz w:val="28"/>
          <w:szCs w:val="28"/>
        </w:rPr>
        <w:t xml:space="preserve">小说通过小英子与这位“大朋友”的交往，展示了20世纪初北京的生活和深刻的社会矛盾——为了生存，穷人甚至被逼走上了偷盗的犯罪道路，透过朴实的文字，感受到了作者对社会幽深的忧虑，对下层百姓深刻的同情。文章简短，叙事明快，但涓涓流长，色彩丰富。读后我也有了自己的感慨。</w:t>
      </w:r>
    </w:p>
    <w:p>
      <w:pPr>
        <w:ind w:left="0" w:right="0" w:firstLine="560"/>
        <w:spacing w:before="450" w:after="450" w:line="312" w:lineRule="auto"/>
      </w:pPr>
      <w:r>
        <w:rPr>
          <w:rFonts w:ascii="宋体" w:hAnsi="宋体" w:eastAsia="宋体" w:cs="宋体"/>
          <w:color w:val="000"/>
          <w:sz w:val="28"/>
          <w:szCs w:val="28"/>
        </w:rPr>
        <w:t xml:space="preserve">读完后你会觉得：优良的环境成就人，恶劣的环境毁掉人。恶劣的社会大环境，使普通民众食不果腹，为了生存只好鸡鸣狗盗，老实忠厚者变成了盗贼小人。国泰民安了，则路不拾遗，夜不闭户。环境是那么捉弄人啊。学校是个小社会，一个小环境。一所好的学校，一个好的校风，可造就更多优秀的学子；一个早恋成风，放任散漫的学风，就会使孩子恶习成灾，光阴虚度，老来伤悲。可见孟母三迁故事不虚。</w:t>
      </w:r>
    </w:p>
    <w:p>
      <w:pPr>
        <w:ind w:left="0" w:right="0" w:firstLine="560"/>
        <w:spacing w:before="450" w:after="450" w:line="312" w:lineRule="auto"/>
      </w:pPr>
      <w:r>
        <w:rPr>
          <w:rFonts w:ascii="宋体" w:hAnsi="宋体" w:eastAsia="宋体" w:cs="宋体"/>
          <w:color w:val="000"/>
          <w:sz w:val="28"/>
          <w:szCs w:val="28"/>
        </w:rPr>
        <w:t xml:space="preserve">读完后你还会感受到：人具有善恶、美丑等两面性，应当抑恶扬善。“大朋友”是个好儿子、好哥哥，又是个盗贼；他可能是个孝顺儿子，可亲爸爸，又可能是个社会蛀虫，贪赃枉法；他可能是个优秀的表演者，又可能是个肮脏的下三滥；他在校是个勤快的好学生，在家也可能是个懒惰的毛孩子。人性难测？非也！人之本性与角色转换使然。我认为人应该尽量表里如一，严于律己，互敬互爱，向善向美，抑恶扬善，才能创造和谐的社会，造就美好的生存环境。</w:t>
      </w:r>
    </w:p>
    <w:p>
      <w:pPr>
        <w:ind w:left="0" w:right="0" w:firstLine="560"/>
        <w:spacing w:before="450" w:after="450" w:line="312" w:lineRule="auto"/>
      </w:pPr>
      <w:r>
        <w:rPr>
          <w:rFonts w:ascii="宋体" w:hAnsi="宋体" w:eastAsia="宋体" w:cs="宋体"/>
          <w:color w:val="000"/>
          <w:sz w:val="28"/>
          <w:szCs w:val="28"/>
        </w:rPr>
        <w:t xml:space="preserve">高尔基讲“书籍是人类进步的阶梯”，那我们就多读书读好书读名着，多感想多回味多升华吧。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2025-06-18T07:38:45+08:00</dcterms:created>
  <dcterms:modified xsi:type="dcterms:W3CDTF">2025-06-18T07:38:45+08:00</dcterms:modified>
</cp:coreProperties>
</file>

<file path=docProps/custom.xml><?xml version="1.0" encoding="utf-8"?>
<Properties xmlns="http://schemas.openxmlformats.org/officeDocument/2006/custom-properties" xmlns:vt="http://schemas.openxmlformats.org/officeDocument/2006/docPropsVTypes"/>
</file>