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读《复活》有感700字</w:t>
      </w:r>
      <w:bookmarkEnd w:id="1"/>
    </w:p>
    <w:p>
      <w:pPr>
        <w:jc w:val="center"/>
        <w:spacing w:before="0" w:after="450"/>
      </w:pPr>
      <w:r>
        <w:rPr>
          <w:rFonts w:ascii="Arial" w:hAnsi="Arial" w:eastAsia="Arial" w:cs="Arial"/>
          <w:color w:val="999999"/>
          <w:sz w:val="20"/>
          <w:szCs w:val="20"/>
        </w:rPr>
        <w:t xml:space="preserve">来源：网络  作者：独坐青楼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读《复活》有感当读完它的最后一句话，最后一个字时，我将书本合上，只觉得心中感慨万千。《复活》为列夫·托尔斯泰晚年创作的一部杰作，是一部不朽的诗史，他通过对女主人公卡秋莎·玛斯洛娃被涅赫留多夫公爵诱奸后沦为妓女及后来的一系列悲惨遭遇的故事。真...</w:t>
      </w:r>
    </w:p>
    <w:p>
      <w:pPr>
        <w:ind w:left="0" w:right="0" w:firstLine="560"/>
        <w:spacing w:before="450" w:after="450" w:line="312" w:lineRule="auto"/>
      </w:pPr>
      <w:r>
        <w:rPr>
          <w:rFonts w:ascii="宋体" w:hAnsi="宋体" w:eastAsia="宋体" w:cs="宋体"/>
          <w:color w:val="000"/>
          <w:sz w:val="28"/>
          <w:szCs w:val="28"/>
        </w:rPr>
        <w:t xml:space="preserve">读《复活》有感</w:t>
      </w:r>
    </w:p>
    <w:p>
      <w:pPr>
        <w:ind w:left="0" w:right="0" w:firstLine="560"/>
        <w:spacing w:before="450" w:after="450" w:line="312" w:lineRule="auto"/>
      </w:pPr>
      <w:r>
        <w:rPr>
          <w:rFonts w:ascii="宋体" w:hAnsi="宋体" w:eastAsia="宋体" w:cs="宋体"/>
          <w:color w:val="000"/>
          <w:sz w:val="28"/>
          <w:szCs w:val="28"/>
        </w:rPr>
        <w:t xml:space="preserve">当读完它的最后一句话，最后一个字时，我将书本合上，只觉得心中感慨万千。</w:t>
      </w:r>
    </w:p>
    <w:p>
      <w:pPr>
        <w:ind w:left="0" w:right="0" w:firstLine="560"/>
        <w:spacing w:before="450" w:after="450" w:line="312" w:lineRule="auto"/>
      </w:pPr>
      <w:r>
        <w:rPr>
          <w:rFonts w:ascii="宋体" w:hAnsi="宋体" w:eastAsia="宋体" w:cs="宋体"/>
          <w:color w:val="000"/>
          <w:sz w:val="28"/>
          <w:szCs w:val="28"/>
        </w:rPr>
        <w:t xml:space="preserve">《复活》为列夫·托尔斯泰晚年创作的一部杰作，是一部不朽的诗史，他通过对女主人公卡秋莎·玛斯洛娃被涅赫留多夫公爵诱奸后沦为妓女及后来的一系列悲惨遭遇的故事。真实地再现了19世纪黑暗的沙皇俄国整个社会的方方面面。表现了作者对侮辱被迫害者的无限同情，对腐朽的沙皇专制制度进行了无情的讽刺和猛烈的抨击。</w:t>
      </w:r>
    </w:p>
    <w:p>
      <w:pPr>
        <w:ind w:left="0" w:right="0" w:firstLine="560"/>
        <w:spacing w:before="450" w:after="450" w:line="312" w:lineRule="auto"/>
      </w:pPr>
      <w:r>
        <w:rPr>
          <w:rFonts w:ascii="宋体" w:hAnsi="宋体" w:eastAsia="宋体" w:cs="宋体"/>
          <w:color w:val="000"/>
          <w:sz w:val="28"/>
          <w:szCs w:val="28"/>
        </w:rPr>
        <w:t xml:space="preserve">“复活”是全书的基本主旨。作者精心描写了涅赫留多夫精神复活过程，也描写了玛斯洛娃精神复活过程。</w:t>
      </w:r>
    </w:p>
    <w:p>
      <w:pPr>
        <w:ind w:left="0" w:right="0" w:firstLine="560"/>
        <w:spacing w:before="450" w:after="450" w:line="312" w:lineRule="auto"/>
      </w:pPr>
      <w:r>
        <w:rPr>
          <w:rFonts w:ascii="宋体" w:hAnsi="宋体" w:eastAsia="宋体" w:cs="宋体"/>
          <w:color w:val="000"/>
          <w:sz w:val="28"/>
          <w:szCs w:val="28"/>
        </w:rPr>
        <w:t xml:space="preserve">作者对涅赫留多夫的精神道德复活的过程写得极其细腻，层层深入，鞭辟八里，首先是在法庭上他与卡秋莎的相遇，对他引起的强烈的心理反应，这是他复活的第一步。接着是对法庭的腐败及整个司法不公的揭露，对监狱的黑暗和恐怖的描绘，对上层贵族生活的奢侈，糜烂和庸俗虚伪的厌恶和不满。对处于饥寒交迫，濒临死亡的农民，及广大劳动者的同情等等。这一切均可说明，涅赫留多夫对事物的观点已发生变化，这是第二步。第三步是涅赫留多夫从贵族阶级的立场转到了广大的宗法制农民的立场上，他精神复活了。</w:t>
      </w:r>
    </w:p>
    <w:p>
      <w:pPr>
        <w:ind w:left="0" w:right="0" w:firstLine="560"/>
        <w:spacing w:before="450" w:after="450" w:line="312" w:lineRule="auto"/>
      </w:pPr>
      <w:r>
        <w:rPr>
          <w:rFonts w:ascii="宋体" w:hAnsi="宋体" w:eastAsia="宋体" w:cs="宋体"/>
          <w:color w:val="000"/>
          <w:sz w:val="28"/>
          <w:szCs w:val="28"/>
        </w:rPr>
        <w:t xml:space="preserve">卡秋莎同样有一个精神复活的历程。她被涅赫留多夫抛弃后就再也不相信上帝和善良了，世间没有真情。因此，当涅赫留多夫第一次去监狱看望她，向他表示赔罪时，由于她精神已经麻木，完全不以为然。第二次再去看望她，提出要和她结婚，用实际行动向他赎罪。卡秋莎的狂怒是她精神觉醒的第一步。然而当涅赫留多夫第三次看望她时，她已经判若两人了。她变得态度平和，关心他人，最终，在赴西伯利亚这条漫长的路途中，在西蒙松和政治犯们的启发和帮助下，卡秋莎终于卸下了一切精神枷锁，复活了。</w:t>
      </w:r>
    </w:p>
    <w:p>
      <w:pPr>
        <w:ind w:left="0" w:right="0" w:firstLine="560"/>
        <w:spacing w:before="450" w:after="450" w:line="312" w:lineRule="auto"/>
      </w:pPr>
      <w:r>
        <w:rPr>
          <w:rFonts w:ascii="宋体" w:hAnsi="宋体" w:eastAsia="宋体" w:cs="宋体"/>
          <w:color w:val="000"/>
          <w:sz w:val="28"/>
          <w:szCs w:val="28"/>
        </w:rPr>
        <w:t xml:space="preserve">列夫·托尔斯泰在《复活》中以巨大的艺术力量和道义力量鞭挞了统治阶级。彻底撕下了专制制度的一切假面具，批判和否定了土地私有制，传达了千百万农民和一切被压迫被剥削者的呼声。正是在这一意义上，列宁称他的作品是“俄国革命的镜子”。</w:t>
      </w:r>
    </w:p>
    <w:p>
      <w:pPr>
        <w:ind w:left="0" w:right="0" w:firstLine="560"/>
        <w:spacing w:before="450" w:after="450" w:line="312" w:lineRule="auto"/>
      </w:pPr>
      <w:r>
        <w:rPr>
          <w:rFonts w:ascii="宋体" w:hAnsi="宋体" w:eastAsia="宋体" w:cs="宋体"/>
          <w:color w:val="000"/>
          <w:sz w:val="28"/>
          <w:szCs w:val="28"/>
        </w:rPr>
        <w:t xml:space="preserve">每个人都需要复活，卸下沉重的枷锁，获得精神上的真正解脱，就像暗夜里璀璨光明，永远熠熠生辉。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2025-06-19T21:10:02+08:00</dcterms:created>
  <dcterms:modified xsi:type="dcterms:W3CDTF">2025-06-19T21:10:02+08:00</dcterms:modified>
</cp:coreProperties>
</file>

<file path=docProps/custom.xml><?xml version="1.0" encoding="utf-8"?>
<Properties xmlns="http://schemas.openxmlformats.org/officeDocument/2006/custom-properties" xmlns:vt="http://schemas.openxmlformats.org/officeDocument/2006/docPropsVTypes"/>
</file>