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《阅读是一种宗教》读后感800字</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在漫长，炎热的暑期里我读了曹文轩老师的著作《阅读是一种宗教》。在这里我领略到了文字带来的无限魅力，深刻的体会到了曹文轩老师深厚的文学底蕴，以及他对阅读本身的独特见解。 最重要的是曹老师是通过一种极为简单易懂、平易近人的方式呈现给读者的。这既...</w:t>
      </w:r>
    </w:p>
    <w:p>
      <w:pPr>
        <w:ind w:left="0" w:right="0" w:firstLine="560"/>
        <w:spacing w:before="450" w:after="450" w:line="312" w:lineRule="auto"/>
      </w:pPr>
      <w:r>
        <w:rPr>
          <w:rFonts w:ascii="宋体" w:hAnsi="宋体" w:eastAsia="宋体" w:cs="宋体"/>
          <w:color w:val="000"/>
          <w:sz w:val="28"/>
          <w:szCs w:val="28"/>
        </w:rPr>
        <w:t xml:space="preserve">在漫长，炎热的暑期里我读了曹文轩老师的著作《阅读是一种宗教》。在这里我领略到了文字带来的无限魅力，深刻的体会到了曹文轩老师深厚的文学底蕴，以及他对阅读本身的独特见解。 最重要的是曹老师是通过一种极为简单易懂、平易近人的方式呈现给读者的。这既是一份私人的读书备忘录，也是一份独特的文学辩护词。</w:t>
      </w:r>
    </w:p>
    <w:p>
      <w:pPr>
        <w:ind w:left="0" w:right="0" w:firstLine="560"/>
        <w:spacing w:before="450" w:after="450" w:line="312" w:lineRule="auto"/>
      </w:pPr>
      <w:r>
        <w:rPr>
          <w:rFonts w:ascii="宋体" w:hAnsi="宋体" w:eastAsia="宋体" w:cs="宋体"/>
          <w:color w:val="000"/>
          <w:sz w:val="28"/>
          <w:szCs w:val="28"/>
        </w:rPr>
        <w:t xml:space="preserve">曹文轩老师曾表示：“我们应当将阅读看做一种宗教，超越任何一种宗教的宗教，把阅读看做是一种宗教行为”。我们都知道宗教是人类社会发展到一定历史阶段出现的一种文化现象，是一种特殊的社会意识形态。从我们所熟知的道教、伊斯兰教、基督教，到我们不熟悉的其他地方的宗教，这些宗教他们所传播的人生哲理、行为准则、文化思想等宗教内容，对于信教者来说就是他们一生的追求与信仰。同样，“阅读”对于阅读者本身来说也是一种犹如宗教信仰般的存在。</w:t>
      </w:r>
    </w:p>
    <w:p>
      <w:pPr>
        <w:ind w:left="0" w:right="0" w:firstLine="560"/>
        <w:spacing w:before="450" w:after="450" w:line="312" w:lineRule="auto"/>
      </w:pPr>
      <w:r>
        <w:rPr>
          <w:rFonts w:ascii="宋体" w:hAnsi="宋体" w:eastAsia="宋体" w:cs="宋体"/>
          <w:color w:val="000"/>
          <w:sz w:val="28"/>
          <w:szCs w:val="28"/>
        </w:rPr>
        <w:t xml:space="preserve">我最喜欢曹老师对阅读的一段精辟解释“阅读应当被看做是人类的一个文明行为，也可以说人类的文明与阅读是密不可分的”。确实，自我们人类诞生时起，阅读就和人类的生活密切相关了。在我国历史上也有许许多多的人因为不懈阅读的故事而被后人熟知。例如，我国唐代著名文学家、哲学家韩愈，他在自述自己的学习经历时说：“口不绝吟于六艺之文，手不停披于百家之编……焚膏油以继晷，恒兀兀以穷年”。意思就是说，他在学习时，经常是口中不断的吟诵着《六经》手中不停的翻阅着各种典籍，从点油灯一直阅读到天亮，这样夜以继日年复一年。另外，在我国近代历史时期，我们伟大的领袖人物毛主席也是阅读的重度爱好者，常常因为阅读忘记吃饭、睡觉。可见不管是在哪一个历史时期，阅读和我们生活总是有千丝万缕的联系。阅读使人类走出蛮荒，阅读使人类有了自己的历史。</w:t>
      </w:r>
    </w:p>
    <w:p>
      <w:pPr>
        <w:ind w:left="0" w:right="0" w:firstLine="560"/>
        <w:spacing w:before="450" w:after="450" w:line="312" w:lineRule="auto"/>
      </w:pPr>
      <w:r>
        <w:rPr>
          <w:rFonts w:ascii="宋体" w:hAnsi="宋体" w:eastAsia="宋体" w:cs="宋体"/>
          <w:color w:val="000"/>
          <w:sz w:val="28"/>
          <w:szCs w:val="28"/>
        </w:rPr>
        <w:t xml:space="preserve">曹老师还在书中提到人生最迷人、最令人赞美，也是最经得起审美的一个姿态就是阅读的姿态。它是人类文明行为的体现。无论你用什么样的姿态阅读，坐着读，趴着读，或是躺着读，它都是美的，都是不朽的。因为在那一刻阅读带给你的美的事物，远比你阅读的动作更加令人心动。我们常评价一个人有气质，有修养，有书卷气，这些都是阅读赋予他们的。 “腹有诗书气自华”，一个人的美是由内而外的，当你肚子里的美装满了，它才能溢出来，才能被外人所察觉。所以一个有气质、有书卷气的人，不论他是高是矮、是胖是瘦，它都是迷人的，他的美是从灵魂深处散发出的。</w:t>
      </w:r>
    </w:p>
    <w:p>
      <w:pPr>
        <w:ind w:left="0" w:right="0" w:firstLine="560"/>
        <w:spacing w:before="450" w:after="450" w:line="312" w:lineRule="auto"/>
      </w:pPr>
      <w:r>
        <w:rPr>
          <w:rFonts w:ascii="宋体" w:hAnsi="宋体" w:eastAsia="宋体" w:cs="宋体"/>
          <w:color w:val="000"/>
          <w:sz w:val="28"/>
          <w:szCs w:val="28"/>
        </w:rPr>
        <w:t xml:space="preserve">然而，生活在高新技术发达的现代社会中，人们的生活却被各种各样的电子产品所占据，而传统的阅读方式受到了前所未有的挑战。据调查，我国十四亿人口，扣除教科书，平均每人每年读书一本都不到。我国阅读严重缺失的问题，也引起了国家相关部门的重视，在多个部门的共同倡导下，全民阅读活动在全国各地蓬勃发展。现在很多地方设立各级各类图书馆、图书流动点、社区书屋、24小时图书馆、图书自动售书机等，让全民阅读便利化。</w:t>
      </w:r>
    </w:p>
    <w:p>
      <w:pPr>
        <w:ind w:left="0" w:right="0" w:firstLine="560"/>
        <w:spacing w:before="450" w:after="450" w:line="312" w:lineRule="auto"/>
      </w:pPr>
      <w:r>
        <w:rPr>
          <w:rFonts w:ascii="宋体" w:hAnsi="宋体" w:eastAsia="宋体" w:cs="宋体"/>
          <w:color w:val="000"/>
          <w:sz w:val="28"/>
          <w:szCs w:val="28"/>
        </w:rPr>
        <w:t xml:space="preserve">阅读是一种宗教，相信在不久的将来，阅读一定可以在全国各地生根开花，成为人们文化生活中不可或缺的一部分。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2025-06-20T10:08:44+08:00</dcterms:created>
  <dcterms:modified xsi:type="dcterms:W3CDTF">2025-06-20T10:08:44+08:00</dcterms:modified>
</cp:coreProperties>
</file>

<file path=docProps/custom.xml><?xml version="1.0" encoding="utf-8"?>
<Properties xmlns="http://schemas.openxmlformats.org/officeDocument/2006/custom-properties" xmlns:vt="http://schemas.openxmlformats.org/officeDocument/2006/docPropsVTypes"/>
</file>