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《倚天屠龙记》读后感500字</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读《倚天屠龙记》有感金庸作为创作武侠小说大咖，他的笔下这些活灵活现、栩栩如生的人物想来大家都耳熟能详，广为人知了。不过今天我要说的这本他的著作——《倚天屠龙记》，了解的小伙伴们也许不太多。今天我的这篇读后感就会带着你们走进书中，走进人物中，...</w:t>
      </w:r>
    </w:p>
    <w:p>
      <w:pPr>
        <w:ind w:left="0" w:right="0" w:firstLine="560"/>
        <w:spacing w:before="450" w:after="450" w:line="312" w:lineRule="auto"/>
      </w:pPr>
      <w:r>
        <w:rPr>
          <w:rFonts w:ascii="宋体" w:hAnsi="宋体" w:eastAsia="宋体" w:cs="宋体"/>
          <w:color w:val="000"/>
          <w:sz w:val="28"/>
          <w:szCs w:val="28"/>
        </w:rPr>
        <w:t xml:space="preserve">读《倚天屠龙记》有感</w:t>
      </w:r>
    </w:p>
    <w:p>
      <w:pPr>
        <w:ind w:left="0" w:right="0" w:firstLine="560"/>
        <w:spacing w:before="450" w:after="450" w:line="312" w:lineRule="auto"/>
      </w:pPr>
      <w:r>
        <w:rPr>
          <w:rFonts w:ascii="宋体" w:hAnsi="宋体" w:eastAsia="宋体" w:cs="宋体"/>
          <w:color w:val="000"/>
          <w:sz w:val="28"/>
          <w:szCs w:val="28"/>
        </w:rPr>
        <w:t xml:space="preserve">金庸作为创作武侠小说大咖，他的笔下这些活灵活现、栩栩如生的人物想来大家都耳熟能详，广为人知了。不过今天我要说的这本他的著作——《倚天屠龙记》，了解的小伙伴们也许不太多。今天我的这篇读后感就会带着你们走进书中，走进人物中，去了解和欣赏这个曲折精彩的故事。</w:t>
      </w:r>
    </w:p>
    <w:p>
      <w:pPr>
        <w:ind w:left="0" w:right="0" w:firstLine="560"/>
        <w:spacing w:before="450" w:after="450" w:line="312" w:lineRule="auto"/>
      </w:pPr>
      <w:r>
        <w:rPr>
          <w:rFonts w:ascii="宋体" w:hAnsi="宋体" w:eastAsia="宋体" w:cs="宋体"/>
          <w:color w:val="000"/>
          <w:sz w:val="28"/>
          <w:szCs w:val="28"/>
        </w:rPr>
        <w:t xml:space="preserve">故事一开始讲述男主人公张无忌父母那一代的故事，交代了时代背景——元代。张无忌父亲张翠山的师傅便是江湖上赫赫有名的武当派创始人张三丰，张三丰自己在武学上造诣已臻化境。</w:t>
      </w:r>
    </w:p>
    <w:p>
      <w:pPr>
        <w:ind w:left="0" w:right="0" w:firstLine="560"/>
        <w:spacing w:before="450" w:after="450" w:line="312" w:lineRule="auto"/>
      </w:pPr>
      <w:r>
        <w:rPr>
          <w:rFonts w:ascii="宋体" w:hAnsi="宋体" w:eastAsia="宋体" w:cs="宋体"/>
          <w:color w:val="000"/>
          <w:sz w:val="28"/>
          <w:szCs w:val="28"/>
        </w:rPr>
        <w:t xml:space="preserve">张翠山与张无忌母亲殷素素因扬刀大会到了冰火岛，也便是张无忌的出生地。待到他长大些，一行人便回了中原。</w:t>
      </w:r>
    </w:p>
    <w:p>
      <w:pPr>
        <w:ind w:left="0" w:right="0" w:firstLine="560"/>
        <w:spacing w:before="450" w:after="450" w:line="312" w:lineRule="auto"/>
      </w:pPr>
      <w:r>
        <w:rPr>
          <w:rFonts w:ascii="宋体" w:hAnsi="宋体" w:eastAsia="宋体" w:cs="宋体"/>
          <w:color w:val="000"/>
          <w:sz w:val="28"/>
          <w:szCs w:val="28"/>
        </w:rPr>
        <w:t xml:space="preserve">回到中原后，原本单纯天真的小无忌知道了社会复杂，人心险恶，经历了许多风风雨雨。他曾遇到过许多贵人，比如蝴蝶谷的一名举世无双的名医——胡青牛。胡青牛为了给无忌治玄冥神掌的阴毒，让无忌在自己家，从小住到了大。无忌十分好学，在治病期间潜心学习医理，攻读医经。他的病被医好之时，医术已是除了胡青牛再无人能及。</w:t>
      </w:r>
    </w:p>
    <w:p>
      <w:pPr>
        <w:ind w:left="0" w:right="0" w:firstLine="560"/>
        <w:spacing w:before="450" w:after="450" w:line="312" w:lineRule="auto"/>
      </w:pPr>
      <w:r>
        <w:rPr>
          <w:rFonts w:ascii="宋体" w:hAnsi="宋体" w:eastAsia="宋体" w:cs="宋体"/>
          <w:color w:val="000"/>
          <w:sz w:val="28"/>
          <w:szCs w:val="28"/>
        </w:rPr>
        <w:t xml:space="preserve">也是因为一些阴差阳错，张无忌习得了九阳神功和乾坤挪移心法这两大最强内功，并当上了明教教主，遇到了四个红颜知己。后来，朱元璋谋反，开创了明朝。</w:t>
      </w:r>
    </w:p>
    <w:p>
      <w:pPr>
        <w:ind w:left="0" w:right="0" w:firstLine="560"/>
        <w:spacing w:before="450" w:after="450" w:line="312" w:lineRule="auto"/>
      </w:pPr>
      <w:r>
        <w:rPr>
          <w:rFonts w:ascii="宋体" w:hAnsi="宋体" w:eastAsia="宋体" w:cs="宋体"/>
          <w:color w:val="000"/>
          <w:sz w:val="28"/>
          <w:szCs w:val="28"/>
        </w:rPr>
        <w:t xml:space="preserve">我认为，张无忌是个优柔寡断的人，脾气不坏，性格朴实。他这样一个优柔寡断的性格注定了明教会灭亡。当一名武林高手绰绰有余，可作为一个掌权者、领导者是不行的。</w:t>
      </w:r>
    </w:p>
    <w:p>
      <w:pPr>
        <w:ind w:left="0" w:right="0" w:firstLine="560"/>
        <w:spacing w:before="450" w:after="450" w:line="312" w:lineRule="auto"/>
      </w:pPr>
      <w:r>
        <w:rPr>
          <w:rFonts w:ascii="宋体" w:hAnsi="宋体" w:eastAsia="宋体" w:cs="宋体"/>
          <w:color w:val="000"/>
          <w:sz w:val="28"/>
          <w:szCs w:val="28"/>
        </w:rPr>
        <w:t xml:space="preserve">书中写过一段话“武林至尊，宝刀屠龙，号令天下，莫敢不从。倚天不出，谁与争锋？”在没看完书时，我万万没想到这段话另有他意，只是认为屠龙刀天下第二，倚天剑天下第一。看完才知，让屠龙刀与倚天剑互砍，屠龙刀和倚天剑都会断掉，屠龙刀中藏着岳飞当年行军打仗的经验总结《武穆遗书》，这便是“号令天下，莫敢不从”之意。而倚天剑中所藏的秘密，则是最阴毒的武功——《九阴真经》，如果获屠龙刀者心怀歹意，便用这《九阴真经》中的武功将其终结，这便是“倚天不出，谁与争锋”之奥秘。</w:t>
      </w:r>
    </w:p>
    <w:p>
      <w:pPr>
        <w:ind w:left="0" w:right="0" w:firstLine="560"/>
        <w:spacing w:before="450" w:after="450" w:line="312" w:lineRule="auto"/>
      </w:pPr>
      <w:r>
        <w:rPr>
          <w:rFonts w:ascii="宋体" w:hAnsi="宋体" w:eastAsia="宋体" w:cs="宋体"/>
          <w:color w:val="000"/>
          <w:sz w:val="28"/>
          <w:szCs w:val="28"/>
        </w:rPr>
        <w:t xml:space="preserve">这本书故事架构宏大，情节曲折动人，词藻优美，体现了金庸超高的文学修养和写作水平，学习价值很高。无论从故事情节还是阅读价值上来讲，都是非常值得一看的。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2025-06-20T12:04:41+08:00</dcterms:created>
  <dcterms:modified xsi:type="dcterms:W3CDTF">2025-06-20T12:04:41+08:00</dcterms:modified>
</cp:coreProperties>
</file>

<file path=docProps/custom.xml><?xml version="1.0" encoding="utf-8"?>
<Properties xmlns="http://schemas.openxmlformats.org/officeDocument/2006/custom-properties" xmlns:vt="http://schemas.openxmlformats.org/officeDocument/2006/docPropsVTypes"/>
</file>