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围城读书笔记800字</w:t>
      </w:r>
      <w:bookmarkEnd w:id="1"/>
    </w:p>
    <w:p>
      <w:pPr>
        <w:jc w:val="center"/>
        <w:spacing w:before="0" w:after="450"/>
      </w:pPr>
      <w:r>
        <w:rPr>
          <w:rFonts w:ascii="Arial" w:hAnsi="Arial" w:eastAsia="Arial" w:cs="Arial"/>
          <w:color w:val="999999"/>
          <w:sz w:val="20"/>
          <w:szCs w:val="20"/>
        </w:rPr>
        <w:t xml:space="preserve">来源：网络  作者：悠然小筑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城外的人想进去，城里的人想出来——读《围城》有感“婚姻是一座围城，城外的人想进去，城里的人想出来。”这是我看钱钟书先生《围城》感受最深的一句话。《围城》以主人公方鸿渐的生活道路为主线，反映了那个时代知识分子的生活和心理的变迁浮沉。在感情上，...</w:t>
      </w:r>
    </w:p>
    <w:p>
      <w:pPr>
        <w:ind w:left="0" w:right="0" w:firstLine="560"/>
        <w:spacing w:before="450" w:after="450" w:line="312" w:lineRule="auto"/>
      </w:pPr>
      <w:r>
        <w:rPr>
          <w:rFonts w:ascii="黑体" w:hAnsi="黑体" w:eastAsia="黑体" w:cs="黑体"/>
          <w:color w:val="000000"/>
          <w:sz w:val="36"/>
          <w:szCs w:val="36"/>
          <w:b w:val="1"/>
          <w:bCs w:val="1"/>
        </w:rPr>
        <w:t xml:space="preserve">城外的人想进去，城里的人想出来——读《围城》有感</w:t>
      </w:r>
    </w:p>
    <w:p>
      <w:pPr>
        <w:ind w:left="0" w:right="0" w:firstLine="560"/>
        <w:spacing w:before="450" w:after="450" w:line="312" w:lineRule="auto"/>
      </w:pPr>
      <w:r>
        <w:rPr>
          <w:rFonts w:ascii="宋体" w:hAnsi="宋体" w:eastAsia="宋体" w:cs="宋体"/>
          <w:color w:val="000"/>
          <w:sz w:val="28"/>
          <w:szCs w:val="28"/>
        </w:rPr>
        <w:t xml:space="preserve">“婚姻是一座围城，城外的人想进去，城里的人想出来。”这是我看钱钟书先生《围城》感受最深的一句话。</w:t>
      </w:r>
    </w:p>
    <w:p>
      <w:pPr>
        <w:ind w:left="0" w:right="0" w:firstLine="560"/>
        <w:spacing w:before="450" w:after="450" w:line="312" w:lineRule="auto"/>
      </w:pPr>
      <w:r>
        <w:rPr>
          <w:rFonts w:ascii="宋体" w:hAnsi="宋体" w:eastAsia="宋体" w:cs="宋体"/>
          <w:color w:val="000"/>
          <w:sz w:val="28"/>
          <w:szCs w:val="28"/>
        </w:rPr>
        <w:t xml:space="preserve">《围城》以主人公方鸿渐的生活道路为主线，反映了那个时代知识分子的生活和心理的变迁浮沉。在感情上，方鸿渐是一个彻底的失败者，在和他有过关系的几个女人面前都是如此。例如:对于鲍小姐，他失败于无力抵抗，对于苏小姐，他失败于优柔寡断，对于唐小姐，他失败于无所行动，对于孙小姐，他失败于没有判断力。虽然说围城存在，但大多数感情的围城都是他一手造成的。但同时，他也是承认自己的失败的，当他拿到了克莱登大学的假学位，却不肯以假乱真，实际上就承认自己做了贼，做人还是强势一点好。</w:t>
      </w:r>
    </w:p>
    <w:p>
      <w:pPr>
        <w:ind w:left="0" w:right="0" w:firstLine="560"/>
        <w:spacing w:before="450" w:after="450" w:line="312" w:lineRule="auto"/>
      </w:pPr>
      <w:r>
        <w:rPr>
          <w:rFonts w:ascii="宋体" w:hAnsi="宋体" w:eastAsia="宋体" w:cs="宋体"/>
          <w:color w:val="000"/>
          <w:sz w:val="28"/>
          <w:szCs w:val="28"/>
        </w:rPr>
        <w:t xml:space="preserve">整本书中，除了他对唐小姐的追求尚显出些他试图征服命运的思想外，其余的只是方鸿渐徒劳的思想斗争和软弱的行为罢了。所以也就有了如此悲凉的结局。我们生活中也是处处有着围城，我们都是被困在城中的人，无形的城太多了。只是钱钟书先生把30年代的这座城具体形象化了，让身处21世纪的我们看清了书中城中之人的喜怒哀乐、悲欢离合，说得如此那般真切其实也是为了使我们看清我们身边同样的一座围城。现如今的社会，竞争激烈，存在的明争暗斗、勾心斗角比书中更加激烈也更凶险。同学朋友之间的友谊和竞争、家庭里的亲情和压力、社会上的各种压力压得我们透不过气，我们出生开始就有着形形色色不可逾越的诸多围城。我们能做的不是随遇而安，我们需要反抗，需要去拼搏，与命运作斗争，只有这样，我们的这座围城才不至于是困扰我们，说不定可以变成我们的乌托邦呢！</w:t>
      </w:r>
    </w:p>
    <w:p>
      <w:pPr>
        <w:ind w:left="0" w:right="0" w:firstLine="560"/>
        <w:spacing w:before="450" w:after="450" w:line="312" w:lineRule="auto"/>
      </w:pPr>
      <w:r>
        <w:rPr>
          <w:rFonts w:ascii="宋体" w:hAnsi="宋体" w:eastAsia="宋体" w:cs="宋体"/>
          <w:color w:val="000"/>
          <w:sz w:val="28"/>
          <w:szCs w:val="28"/>
        </w:rPr>
        <w:t xml:space="preserve">的确，我们生活中也是处处都有“围城”，事业，爱情，家庭，学习，生活都与这座围城密切相关，看你自己如何取舍。人性本恶亦或是人性本善？这都交由我们自己去探究。只有一点，我觉得我们是不能改变的，就是身处这样一个大世界，不管人心不管世道如何险恶，重要的是我们始终要保持一颗善良单纯的心。虽然很多事实证明，这是不太可能的，但是我坚信：只要我们自己想，没有什么是做不到的。“身处乱世，心亦不变”。我们现在还没有踏入社会，还没有真正尝到社会的滋味。在学校里我们也不能迷失自己，与人交往我们不能见人就掏心掏肺，但是至少要真诚相待。我自认为在这方面做的还是不错的。不管是谁，我觉得只要我真心真义对你，时间久了你也会一样对我。做人这样，做事情又何尝不是一样的道理呢？做事情我们绝对不能心存侥幸，一定要踏踏实实老老实实去做好，去尽全力完成上面分配的任务。</w:t>
      </w:r>
    </w:p>
    <w:p>
      <w:pPr>
        <w:ind w:left="0" w:right="0" w:firstLine="560"/>
        <w:spacing w:before="450" w:after="450" w:line="312" w:lineRule="auto"/>
      </w:pPr>
      <w:r>
        <w:rPr>
          <w:rFonts w:ascii="宋体" w:hAnsi="宋体" w:eastAsia="宋体" w:cs="宋体"/>
          <w:color w:val="000"/>
          <w:sz w:val="28"/>
          <w:szCs w:val="28"/>
        </w:rPr>
        <w:t xml:space="preserve">还是那句老话,社会是围城,城里的人想出去,城外的人想冲进来,婚姻也罢、事业也罢,整个生活都似在一个围城之中。人永远逃不出这围城所给予的束缚和磨砺,我们又何必让自我的心态处于围城中呢？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2025-06-20T00:52:01+08:00</dcterms:created>
  <dcterms:modified xsi:type="dcterms:W3CDTF">2025-06-20T00:52:01+08:00</dcterms:modified>
</cp:coreProperties>
</file>

<file path=docProps/custom.xml><?xml version="1.0" encoding="utf-8"?>
<Properties xmlns="http://schemas.openxmlformats.org/officeDocument/2006/custom-properties" xmlns:vt="http://schemas.openxmlformats.org/officeDocument/2006/docPropsVTypes"/>
</file>