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狂人日记高中读后感5篇范文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完某一作品后，相信你一定有很多值得分享的收获，现在就让我们写一篇走心的读后感吧。怎样写读后感才能避免写成“流水账”呢?以下是小编整理的狂人日记高中读后感，欢迎大家借鉴与参考!狂人日记高中读后感1何为《狂人日记》?语颇错杂无论次，又多荒唐之...</w:t>
      </w:r>
    </w:p>
    <w:p>
      <w:pPr>
        <w:ind w:left="0" w:right="0" w:firstLine="560"/>
        <w:spacing w:before="450" w:after="450" w:line="312" w:lineRule="auto"/>
      </w:pPr>
      <w:r>
        <w:rPr>
          <w:rFonts w:ascii="宋体" w:hAnsi="宋体" w:eastAsia="宋体" w:cs="宋体"/>
          <w:color w:val="000"/>
          <w:sz w:val="28"/>
          <w:szCs w:val="28"/>
        </w:rPr>
        <w:t xml:space="preserve">读完某一作品后，相信你一定有很多值得分享的收获，现在就让我们写一篇走心的读后感吧。怎样写读后感才能避免写成“流水账”呢?以下是小编整理的狂人日记高中读后感，欢迎大家借鉴与参考!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狂人日记高中读后感1</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杯具性的故事，一个杯具性的狂人。初看《狂人日记》，千言万语说不清我的想法，千丝万缕理不真切。这就是那么一个狂人，一个所谓的精神病患者。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仅有那所谓的规矩，按老祖宗的规矩一点一点的行动。在这毫无自我想法意识的人群中，终有一个人清醒，开始有自我的想法了。他的确是个疯子，一个精神病患者，但却因为这样，他反而思考了，清醒了。他看到了封建社会的吃人本质，他看到了那一群麻木淡漠，封建礼教的帮凶，忠实的实行者和坚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期望别人都能清醒过来，打破那吃人的封建礼教制度。于是他想呐喊，叫唤于生人熟人间，期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狂人的杯具性，就在于此。叫喊于熟人之间，而熟人无回应;自我不被自我的至亲理解。然而又不仅仅在于此。吃人的封建礼教仍在不停的延续着，小孩子虽然并不懂事，却也在其父母的教导下，自发的远离狂人，守卫那些旧制度。这无疑又是一个巨大的悲哀。最终，狂人不再“狂”，其病早愈，赴某地候补矣。一个原本已经稍微有点清醒的狂人，在应对强势的吃人礼教制度，他最终被同化了，成为了另一个封建礼教的卫道士。这是最大最彻底的杯具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所以我读《狂人日记》，读狂人的巨大悲哀，看日记，看狂人，“都云作者痴，谁解其中味?”我也只能大致理解一下这“其中味”――杯具性的狂人啊!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6"/>
          <w:szCs w:val="36"/>
          <w:b w:val="1"/>
          <w:bCs w:val="1"/>
        </w:rPr>
        <w:t xml:space="preserve">狂人日记高中读后感2</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人们认识了这广阔无垠的世界。我在书的海洋中遨游，它是知识的甘泉，使文采贫乏的人如干燥的海绵一样尽情地吮吸着，从而使人神采飞扬，开阔了眼界。在读书的过程中，仿若身临其境。</w:t>
      </w:r>
    </w:p>
    <w:p>
      <w:pPr>
        <w:ind w:left="0" w:right="0" w:firstLine="560"/>
        <w:spacing w:before="450" w:after="450" w:line="312" w:lineRule="auto"/>
      </w:pPr>
      <w:r>
        <w:rPr>
          <w:rFonts w:ascii="宋体" w:hAnsi="宋体" w:eastAsia="宋体" w:cs="宋体"/>
          <w:color w:val="000"/>
          <w:sz w:val="28"/>
          <w:szCs w:val="28"/>
        </w:rPr>
        <w:t xml:space="preserve">外面下着淅沥沥的中雨，如珠帘般倾泻下来，更给苍茫的大地蒙上了神秘的布纱。我闲着无聊，缓缓的走向书架，抽取了一本我觉得陌生的书----《呐喊》，这本书是我姐姐的，因鲁迅的文章大都看不懂，所以并没多看。要说在下雨天看书时很惬意的，翻开第一页，就向我们介绍了鲁迅其人，鲁迅是个文学家，思想家，革命家。从发表第一篇白话小说《狂人日记》起，就用了鲁迅这个笔名。</w:t>
      </w:r>
    </w:p>
    <w:p>
      <w:pPr>
        <w:ind w:left="0" w:right="0" w:firstLine="560"/>
        <w:spacing w:before="450" w:after="450" w:line="312" w:lineRule="auto"/>
      </w:pPr>
      <w:r>
        <w:rPr>
          <w:rFonts w:ascii="宋体" w:hAnsi="宋体" w:eastAsia="宋体" w:cs="宋体"/>
          <w:color w:val="000"/>
          <w:sz w:val="28"/>
          <w:szCs w:val="28"/>
        </w:rPr>
        <w:t xml:space="preserve">然而自范文目录后就是《狂人日记》了，文章的开头就像我们叙述了赵贵翁的脸色，小孩子们铁青的脸，路上行人交头接耳的议论等等都让人匪夷所思，于是我带着好奇心读完了这篇小说。</w:t>
      </w:r>
    </w:p>
    <w:p>
      <w:pPr>
        <w:ind w:left="0" w:right="0" w:firstLine="560"/>
        <w:spacing w:before="450" w:after="450" w:line="312" w:lineRule="auto"/>
      </w:pPr>
      <w:r>
        <w:rPr>
          <w:rFonts w:ascii="宋体" w:hAnsi="宋体" w:eastAsia="宋体" w:cs="宋体"/>
          <w:color w:val="000"/>
          <w:sz w:val="28"/>
          <w:szCs w:val="28"/>
        </w:rPr>
        <w:t xml:space="preserve">这篇小说以第一人称我来叙述，主人公生性多疑，敏感，有强烈的妄想症和迫害狂想症的心理活动，任何人的一举一动都认为别人要害他，让人觉得他真是一个狂人。但他的思想十分活跃，想法也很异常。在这些锋芒毕露，勾心斗角的封建制度中，是一个觉醒的知识分子形象，最终他向人们呼吁救救孩子，想让人觉悟起来，表现出他对封建制度的评判。他饱怀着对社会的期望，期望社会能够觉醒起来。小说中主人公的哥哥讲述了一部“吃人”的历史，同时也揭露了中国几千年来的礼貌史，更加体现了封建制度的凶残。封建制度束缚了人的思想，使人身活在黑暗当中，让人想起那时的社会真是残暴。</w:t>
      </w:r>
    </w:p>
    <w:p>
      <w:pPr>
        <w:ind w:left="0" w:right="0" w:firstLine="560"/>
        <w:spacing w:before="450" w:after="450" w:line="312" w:lineRule="auto"/>
      </w:pPr>
      <w:r>
        <w:rPr>
          <w:rFonts w:ascii="宋体" w:hAnsi="宋体" w:eastAsia="宋体" w:cs="宋体"/>
          <w:color w:val="000"/>
          <w:sz w:val="28"/>
          <w:szCs w:val="28"/>
        </w:rPr>
        <w:t xml:space="preserve">然而，鲁迅始终是一位直面现实的勇士，即使他内心中已经感到绝望却仍然能站起来进行绝望中的反抗。而这种“知其不可为而为之”的精神在今日也并非全部灭绝，所以，我们能够看到已经有人在呼吁保护地球、建立绿色家园，有人在“以笔为旌”，寻找人类的终极价值，建设人类完美家园……</w:t>
      </w:r>
    </w:p>
    <w:p>
      <w:pPr>
        <w:ind w:left="0" w:right="0" w:firstLine="560"/>
        <w:spacing w:before="450" w:after="450" w:line="312" w:lineRule="auto"/>
      </w:pPr>
      <w:r>
        <w:rPr>
          <w:rFonts w:ascii="宋体" w:hAnsi="宋体" w:eastAsia="宋体" w:cs="宋体"/>
          <w:color w:val="000"/>
          <w:sz w:val="28"/>
          <w:szCs w:val="28"/>
        </w:rPr>
        <w:t xml:space="preserve">书真是人类提高的阶梯呀!它不仅仅让我丰富了知识，也让我明白了做人的道理。书是我的好朋友。让我们扬起自信的风帆，去创立一个美丽的中国。</w:t>
      </w:r>
    </w:p>
    <w:p>
      <w:pPr>
        <w:ind w:left="0" w:right="0" w:firstLine="560"/>
        <w:spacing w:before="450" w:after="450" w:line="312" w:lineRule="auto"/>
      </w:pPr>
      <w:r>
        <w:rPr>
          <w:rFonts w:ascii="黑体" w:hAnsi="黑体" w:eastAsia="黑体" w:cs="黑体"/>
          <w:color w:val="000000"/>
          <w:sz w:val="36"/>
          <w:szCs w:val="36"/>
          <w:b w:val="1"/>
          <w:bCs w:val="1"/>
        </w:rPr>
        <w:t xml:space="preserve">狂人日记高中读后感3</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资料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我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一样他们一样。他们的脑子是混沌的，他们的双手是罪恶的，他们的嘴是污浊的。谁去救救他们啊?他们是沉睡着的，就如同当时的国民一样，他们的双眼看不到身边人，他们的耳畔也听不见自由的真谛。</w:t>
      </w:r>
    </w:p>
    <w:p>
      <w:pPr>
        <w:ind w:left="0" w:right="0" w:firstLine="560"/>
        <w:spacing w:before="450" w:after="450" w:line="312" w:lineRule="auto"/>
      </w:pPr>
      <w:r>
        <w:rPr>
          <w:rFonts w:ascii="宋体" w:hAnsi="宋体" w:eastAsia="宋体" w:cs="宋体"/>
          <w:color w:val="000"/>
          <w:sz w:val="28"/>
          <w:szCs w:val="28"/>
        </w:rPr>
        <w:t xml:space="preserve">最终一句救救孩子!让我体会到了一颗赤心在跳动，在黑暗中发出耀眼的红光，在不安与急切里交错着，感叹那个时代之下的浮华与苍凉，同时也为有鲁迅这么一位文学大师而感到骄傲。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狂人日记高中读后感4</w:t>
      </w:r>
    </w:p>
    <w:p>
      <w:pPr>
        <w:ind w:left="0" w:right="0" w:firstLine="560"/>
        <w:spacing w:before="450" w:after="450" w:line="312" w:lineRule="auto"/>
      </w:pPr>
      <w:r>
        <w:rPr>
          <w:rFonts w:ascii="宋体" w:hAnsi="宋体" w:eastAsia="宋体" w:cs="宋体"/>
          <w:color w:val="000"/>
          <w:sz w:val="28"/>
          <w:szCs w:val="28"/>
        </w:rPr>
        <w:t xml:space="preserve">《狂人日记》是1918年鲁迅先生所著的中国新文学史上第一篇现代型短篇白话小说，首次采用了“鲁迅”这个笔名，抨击出了社会中的人吃人制度，最早发表在一九一八年五月《新青年》杂志第4卷第5号上。这篇文章也被收录在鲁迅先生的小说集《呐喊》当中。</w:t>
      </w:r>
    </w:p>
    <w:p>
      <w:pPr>
        <w:ind w:left="0" w:right="0" w:firstLine="560"/>
        <w:spacing w:before="450" w:after="450" w:line="312" w:lineRule="auto"/>
      </w:pPr>
      <w:r>
        <w:rPr>
          <w:rFonts w:ascii="宋体" w:hAnsi="宋体" w:eastAsia="宋体" w:cs="宋体"/>
          <w:color w:val="000"/>
          <w:sz w:val="28"/>
          <w:szCs w:val="28"/>
        </w:rPr>
        <w:t xml:space="preserve">鲁迅笔下的狂人可谓令人印象深刻。这样的人如果放在现实中，绝对会是人们眼中的疯子。然而，当我们仔细品读时，却是发现了一些更深的东西。下头来说说我读完以后的感受，也许并不准确，只是我一家之言而已。</w:t>
      </w:r>
    </w:p>
    <w:p>
      <w:pPr>
        <w:ind w:left="0" w:right="0" w:firstLine="560"/>
        <w:spacing w:before="450" w:after="450" w:line="312" w:lineRule="auto"/>
      </w:pPr>
      <w:r>
        <w:rPr>
          <w:rFonts w:ascii="宋体" w:hAnsi="宋体" w:eastAsia="宋体" w:cs="宋体"/>
          <w:color w:val="000"/>
          <w:sz w:val="28"/>
          <w:szCs w:val="28"/>
        </w:rPr>
        <w:t xml:space="preserve">《狂人日记》的“一”中主人公(下文以狂人出现)在日记中写到自我不见月亮三十多年，在现实中显然不可能。而这些别人眼中的疯言疯语在那里却是狂人精神醒悟的象征，也是文中其狂之开始。而对于赵家的狗看他两眼感到害怕，证明他生活在这种恐慌之中。</w:t>
      </w:r>
    </w:p>
    <w:p>
      <w:pPr>
        <w:ind w:left="0" w:right="0" w:firstLine="560"/>
        <w:spacing w:before="450" w:after="450" w:line="312" w:lineRule="auto"/>
      </w:pPr>
      <w:r>
        <w:rPr>
          <w:rFonts w:ascii="宋体" w:hAnsi="宋体" w:eastAsia="宋体" w:cs="宋体"/>
          <w:color w:val="000"/>
          <w:sz w:val="28"/>
          <w:szCs w:val="28"/>
        </w:rPr>
        <w:t xml:space="preserve">在世人眼里，看疯子的眼光自然会有一些异样，无疑狂人正是众人眼中的疯子.主人公在痴狂状态下，觉得周围的人甚至赵家的狗看自我的眼神也是恶狠狠的，仿佛要把自我吃了。事实当然不会是其他人要把他吃了，别人要吃他只可是是他的一种在颠狂状态下的臆想而已。但若真的把这当作一种臆想，那便是真的在看疯子的日记了。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能够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我在短暂的醒悟后，最终还是要被吃人的封建礼教所吞没，于是他在自我被吞没前的最终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在这样现实与想象相交融的日记里，鲁迅先生表达了自我对中国历史的深刻理解和独特发现。这样的理解我或许达不到，我仅能借助先生的视角去看那我所不熟悉的历史。</w:t>
      </w:r>
    </w:p>
    <w:p>
      <w:pPr>
        <w:ind w:left="0" w:right="0" w:firstLine="560"/>
        <w:spacing w:before="450" w:after="450" w:line="312" w:lineRule="auto"/>
      </w:pPr>
      <w:r>
        <w:rPr>
          <w:rFonts w:ascii="黑体" w:hAnsi="黑体" w:eastAsia="黑体" w:cs="黑体"/>
          <w:color w:val="000000"/>
          <w:sz w:val="36"/>
          <w:szCs w:val="36"/>
          <w:b w:val="1"/>
          <w:bCs w:val="1"/>
        </w:rPr>
        <w:t xml:space="preserve">狂人日记高中读后感5</w:t>
      </w:r>
    </w:p>
    <w:p>
      <w:pPr>
        <w:ind w:left="0" w:right="0" w:firstLine="560"/>
        <w:spacing w:before="450" w:after="450" w:line="312" w:lineRule="auto"/>
      </w:pPr>
      <w:r>
        <w:rPr>
          <w:rFonts w:ascii="宋体" w:hAnsi="宋体" w:eastAsia="宋体" w:cs="宋体"/>
          <w:color w:val="000"/>
          <w:sz w:val="28"/>
          <w:szCs w:val="28"/>
        </w:rPr>
        <w:t xml:space="preserve">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资料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明白祖国的荣辱兴衰。鲁迅他是一个作家，也同时是一个伟大的革命家。他用他手中的笔描绘着属于他自我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而他为了能够飞的更高更远，就拼命地让自我的翅膀变得更加完美，更加无懈可摧。也正是因为这样，才让世人能够大饱眼福，欣赏到更多更好的作品。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Q正传》，《狂人日记》就是鲁迅最出名的小说了。这片短短的小说在今日被定为向旧社会、旧礼教挑战的“战书”。与此同时，也成为了我们每一个中国人的必修课、必读物。《狂人日记》“吃人普遍”这个“事实”在后边屡屡出现，构成这篇文章的主题。赵贵翁、街上的人、打孩子的女人、两个医生、狼子村的佃户，甚至自我的亲哥哥、亲娘也都吃人。最终，连“我”也未必没有吃过人。整篇文章连接紧密、层层深入是一篇十分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黑体" w:hAnsi="黑体" w:eastAsia="黑体" w:cs="黑体"/>
          <w:color w:val="000000"/>
          <w:sz w:val="36"/>
          <w:szCs w:val="36"/>
          <w:b w:val="1"/>
          <w:bCs w:val="1"/>
        </w:rPr>
        <w:t xml:space="preserve">狂人日记高中读后感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2025-06-20T14:10:16+08:00</dcterms:created>
  <dcterms:modified xsi:type="dcterms:W3CDTF">2025-06-20T14:10:16+08:00</dcterms:modified>
</cp:coreProperties>
</file>

<file path=docProps/custom.xml><?xml version="1.0" encoding="utf-8"?>
<Properties xmlns="http://schemas.openxmlformats.org/officeDocument/2006/custom-properties" xmlns:vt="http://schemas.openxmlformats.org/officeDocument/2006/docPropsVTypes"/>
</file>