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名著读后感照片600字初二5篇范文</w:t>
      </w:r>
      <w:bookmarkEnd w:id="1"/>
    </w:p>
    <w:p>
      <w:pPr>
        <w:jc w:val="center"/>
        <w:spacing w:before="0" w:after="450"/>
      </w:pPr>
      <w:r>
        <w:rPr>
          <w:rFonts w:ascii="Arial" w:hAnsi="Arial" w:eastAsia="Arial" w:cs="Arial"/>
          <w:color w:val="999999"/>
          <w:sz w:val="20"/>
          <w:szCs w:val="20"/>
        </w:rPr>
        <w:t xml:space="preserve">来源：网络  作者：星海浩瀚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名著通常都是经过时间岁月考验的，所以，在这些名著中有很多有深刻意义、经典、引起大多数人共鸣的某些东西。读后感读是写的基础，只有读得认真仔细，才能深入理解文章内容，从而抓住重点，把握文章的思想感情，才能有所感受，有所体会你是否在找正准备撰写“...</w:t>
      </w:r>
    </w:p>
    <w:p>
      <w:pPr>
        <w:ind w:left="0" w:right="0" w:firstLine="560"/>
        <w:spacing w:before="450" w:after="450" w:line="312" w:lineRule="auto"/>
      </w:pPr>
      <w:r>
        <w:rPr>
          <w:rFonts w:ascii="宋体" w:hAnsi="宋体" w:eastAsia="宋体" w:cs="宋体"/>
          <w:color w:val="000"/>
          <w:sz w:val="28"/>
          <w:szCs w:val="28"/>
        </w:rPr>
        <w:t xml:space="preserve">名著通常都是经过时间岁月考验的，所以，在这些名著中有很多有深刻意义、经典、引起大多数人共鸣的某些东西。读后感读是写的基础，只有读得认真仔细，才能深入理解文章内容，从而抓住重点，把握文章的思想感情，才能有所感受，有所体会你是否在找正准备撰写“名著读后感照片600字初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1名著读后感照片600字初二</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6"/>
          <w:szCs w:val="36"/>
          <w:b w:val="1"/>
          <w:bCs w:val="1"/>
        </w:rPr>
        <w:t xml:space="preserve">2名著读后感照片600字初二</w:t>
      </w:r>
    </w:p>
    <w:p>
      <w:pPr>
        <w:ind w:left="0" w:right="0" w:firstLine="560"/>
        <w:spacing w:before="450" w:after="450" w:line="312" w:lineRule="auto"/>
      </w:pPr>
      <w:r>
        <w:rPr>
          <w:rFonts w:ascii="宋体" w:hAnsi="宋体" w:eastAsia="宋体" w:cs="宋体"/>
          <w:color w:val="000"/>
          <w:sz w:val="28"/>
          <w:szCs w:val="28"/>
        </w:rPr>
        <w:t xml:space="preserve">最近，读了陶行知先生的《陶行知教育名著教师读本》，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首先，学生从小学到中学到大学，十六年的教育下来，等于一个吸了烟的虫;肩不能挑，手不能提，面黄肌瘦，弱不禁风，再加上要经过那些月考、学期考、毕业考、会考、升学考等考试，到了一个大学毕业出来，足也瘫了，手也瘫了，脑子也用坏了，身体的健康也没有了。大学毕业就进棺材，这叫做读书死，生活教育不教学生自己吃自己，而教学生做人。生活教育反对杀人的种.种考试，教人读活书、活读书。</w:t>
      </w:r>
    </w:p>
    <w:p>
      <w:pPr>
        <w:ind w:left="0" w:right="0" w:firstLine="560"/>
        <w:spacing w:before="450" w:after="450" w:line="312" w:lineRule="auto"/>
      </w:pPr>
      <w:r>
        <w:rPr>
          <w:rFonts w:ascii="宋体" w:hAnsi="宋体" w:eastAsia="宋体" w:cs="宋体"/>
          <w:color w:val="000"/>
          <w:sz w:val="28"/>
          <w:szCs w:val="28"/>
        </w:rPr>
        <w:t xml:space="preserve">由此，作为一名教师要适应知识经济的需要，就要时时更新自己的观念，及时获取相关的信息，不断进取，发展自己，完善自己。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3名著读后感照片600字初二</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黑体" w:hAnsi="黑体" w:eastAsia="黑体" w:cs="黑体"/>
          <w:color w:val="000000"/>
          <w:sz w:val="36"/>
          <w:szCs w:val="36"/>
          <w:b w:val="1"/>
          <w:bCs w:val="1"/>
        </w:rPr>
        <w:t xml:space="preserve">4名著读后感照片600字初二</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黑体" w:hAnsi="黑体" w:eastAsia="黑体" w:cs="黑体"/>
          <w:color w:val="000000"/>
          <w:sz w:val="36"/>
          <w:szCs w:val="36"/>
          <w:b w:val="1"/>
          <w:bCs w:val="1"/>
        </w:rPr>
        <w:t xml:space="preserve">5名著读后感照片600字初二</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2025-06-20T13:57:57+08:00</dcterms:created>
  <dcterms:modified xsi:type="dcterms:W3CDTF">2025-06-20T13:57:57+08:00</dcterms:modified>
</cp:coreProperties>
</file>

<file path=docProps/custom.xml><?xml version="1.0" encoding="utf-8"?>
<Properties xmlns="http://schemas.openxmlformats.org/officeDocument/2006/custom-properties" xmlns:vt="http://schemas.openxmlformats.org/officeDocument/2006/docPropsVTypes"/>
</file>