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红楼梦第回30读后感600字5篇范文</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红楼梦》是一部中国末期封建社会的百科全书；小说以上层贵族社会为中心图画，极其真实、生动地描写了十八世纪上半叶中国末期封建社会的全部生活，读完红楼梦，不如写一篇红楼梦读后感吧！你是否在找正准备撰写“红楼梦第回30读后感600字”，下面小编收...</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读完红楼梦，不如写一篇红楼梦读后感吧！你是否在找正准备撰写“红楼梦第回30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1红楼梦第回30读后感600字</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　</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　　</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黑体" w:hAnsi="黑体" w:eastAsia="黑体" w:cs="黑体"/>
          <w:color w:val="000000"/>
          <w:sz w:val="36"/>
          <w:szCs w:val="36"/>
          <w:b w:val="1"/>
          <w:bCs w:val="1"/>
        </w:rPr>
        <w:t xml:space="preserve">2红楼梦第回30读后感600字</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它讲的是一个家族的兴衰，一个家族大小故事。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故事的中心地位，是贾宝玉和表妹林黛玉丶表姐薛宝钗之间的爱情纠葛。这样的问题，悲剧就成了不可避免的结果。而整个贾府，则是一个冠冕堂皇的外表之下充满了污浊丑恶的贵族家庭，只有门前的一对石狮子是干净的，并且和整个社会的污浊连成一片。《红楼梦》的悲剧之所以特别震撼人心，就因为它充分写出了被毁灭的女性不仅是外形美，而且内心是更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3红楼梦第回30读后感600字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4红楼梦第回30读后感600字</w:t>
      </w:r>
    </w:p>
    <w:p>
      <w:pPr>
        <w:ind w:left="0" w:right="0" w:firstLine="560"/>
        <w:spacing w:before="450" w:after="450" w:line="312" w:lineRule="auto"/>
      </w:pPr>
      <w:r>
        <w:rPr>
          <w:rFonts w:ascii="宋体" w:hAnsi="宋体" w:eastAsia="宋体" w:cs="宋体"/>
          <w:color w:val="000"/>
          <w:sz w:val="28"/>
          <w:szCs w:val="28"/>
        </w:rPr>
        <w:t xml:space="preserve">短短寒假，寥寥数日，却不乏书香满天的气蕴。读红楼一梦让我体验世间百味杂陈，人世爱恨情仇。</w:t>
      </w:r>
    </w:p>
    <w:p>
      <w:pPr>
        <w:ind w:left="0" w:right="0" w:firstLine="560"/>
        <w:spacing w:before="450" w:after="450" w:line="312" w:lineRule="auto"/>
      </w:pPr>
      <w:r>
        <w:rPr>
          <w:rFonts w:ascii="宋体" w:hAnsi="宋体" w:eastAsia="宋体" w:cs="宋体"/>
          <w:color w:val="000"/>
          <w:sz w:val="28"/>
          <w:szCs w:val="28"/>
        </w:rPr>
        <w:t xml:space="preserve">病西子——颦儿</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寥寥数句便将你病似西子的美展现出来。你痛失双亲，无奈含泪寄人篱下。不知是福是祸，你爱上了给与你温暖的宝玉，但单纯柔弱的你始终敌过城府极深的宝钏。“侬今日葬花人笑痴，他日葬侬知是谁?”你葬的何止是残花，更是自己的诚心。</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“一朝春尽红颜老，花落人知两不知”颦儿，你又是如何看破这世间的人情险恶?</w:t>
      </w:r>
    </w:p>
    <w:p>
      <w:pPr>
        <w:ind w:left="0" w:right="0" w:firstLine="560"/>
        <w:spacing w:before="450" w:after="450" w:line="312" w:lineRule="auto"/>
      </w:pPr>
      <w:r>
        <w:rPr>
          <w:rFonts w:ascii="宋体" w:hAnsi="宋体" w:eastAsia="宋体" w:cs="宋体"/>
          <w:color w:val="000"/>
          <w:sz w:val="28"/>
          <w:szCs w:val="28"/>
        </w:rPr>
        <w:t xml:space="preserve">怡红公子——宝玉</w:t>
      </w:r>
    </w:p>
    <w:p>
      <w:pPr>
        <w:ind w:left="0" w:right="0" w:firstLine="560"/>
        <w:spacing w:before="450" w:after="450" w:line="312" w:lineRule="auto"/>
      </w:pPr>
      <w:r>
        <w:rPr>
          <w:rFonts w:ascii="宋体" w:hAnsi="宋体" w:eastAsia="宋体" w:cs="宋体"/>
          <w:color w:val="000"/>
          <w:sz w:val="28"/>
          <w:szCs w:val="28"/>
        </w:rPr>
        <w:t xml:space="preserve">“眉如墨画，画如桃瓣，目若秋波，虽怒时而若笑，即嗔视而有情”。你本是富家子弟，却无半点奢豪之气，你性格温顺，平等待人，当你与他初见时不知意的给她取一字“颦颦”，却注定了一段无结局的姻缘。迫于无奈你娶了宝钗，最终选择远离尘世，出家做了和尚。</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宝玉，你可曾记得病若西子的颦儿?“又来同一梦，休笑世人痴”。红楼痴梦，一个对完美爱情的痴梦，尘缘飞花，人去楼空，梦中花落为谁痛?“愿依肋下生双翼随风飞到天尽头”颦儿，宝玉，愿你们在一笑痴梦中看红楼烟雨。</w:t>
      </w:r>
    </w:p>
    <w:p>
      <w:pPr>
        <w:ind w:left="0" w:right="0" w:firstLine="560"/>
        <w:spacing w:before="450" w:after="450" w:line="312" w:lineRule="auto"/>
      </w:pPr>
      <w:r>
        <w:rPr>
          <w:rFonts w:ascii="宋体" w:hAnsi="宋体" w:eastAsia="宋体" w:cs="宋体"/>
          <w:color w:val="000"/>
          <w:sz w:val="28"/>
          <w:szCs w:val="28"/>
        </w:rPr>
        <w:t xml:space="preserve">繁华落尽，浮生一梦，看红楼梦，我的假日将充满人世情愁的爱恨情痴!</w:t>
      </w:r>
    </w:p>
    <w:p>
      <w:pPr>
        <w:ind w:left="0" w:right="0" w:firstLine="560"/>
        <w:spacing w:before="450" w:after="450" w:line="312" w:lineRule="auto"/>
      </w:pPr>
      <w:r>
        <w:rPr>
          <w:rFonts w:ascii="黑体" w:hAnsi="黑体" w:eastAsia="黑体" w:cs="黑体"/>
          <w:color w:val="000000"/>
          <w:sz w:val="36"/>
          <w:szCs w:val="36"/>
          <w:b w:val="1"/>
          <w:bCs w:val="1"/>
        </w:rPr>
        <w:t xml:space="preserve">5红楼梦第回30读后感600字</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2025-06-20T11:05:25+08:00</dcterms:created>
  <dcterms:modified xsi:type="dcterms:W3CDTF">2025-06-20T11:05:25+08:00</dcterms:modified>
</cp:coreProperties>
</file>

<file path=docProps/custom.xml><?xml version="1.0" encoding="utf-8"?>
<Properties xmlns="http://schemas.openxmlformats.org/officeDocument/2006/custom-properties" xmlns:vt="http://schemas.openxmlformats.org/officeDocument/2006/docPropsVTypes"/>
</file>