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《横空出世》电影学生观后感作文五篇范文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生苦短，精力有限。有许多的想法和理想其实并不能实现，在这个物欲横流的大千世界，诱惑的确很多。那么，我们能不能穷其毕生，就做一件事情呢。小编在这里给大家带来《横空出世》电影学生观后感作文五篇，希望大家喜欢!《横空出世》电影学生观后感作文1今...</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小编在这里给大家带来《横空出世》电影学生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《横空出世》电影学生观后感作文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