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你好李焕英观后感4篇范文</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你好，李焕英》故事剧情安排合理连贯，前面许多看似为了搞笑的情节实则为伏笔，后面的反转剧情把伏笔都填了起来，一部电影《你好，李焕英》火了起来，据说这部电影看哭了无数人。你是否在找正准备撰写“最新你好李焕英观后感”，下面小编收集了相关的素材，...</w:t>
      </w:r>
    </w:p>
    <w:p>
      <w:pPr>
        <w:ind w:left="0" w:right="0" w:firstLine="560"/>
        <w:spacing w:before="450" w:after="450" w:line="312" w:lineRule="auto"/>
      </w:pPr>
      <w:r>
        <w:rPr>
          <w:rFonts w:ascii="宋体" w:hAnsi="宋体" w:eastAsia="宋体" w:cs="宋体"/>
          <w:color w:val="000"/>
          <w:sz w:val="28"/>
          <w:szCs w:val="28"/>
        </w:rPr>
        <w:t xml:space="preserve">《你好，李焕英》故事剧情安排合理连贯，前面许多看似为了搞笑的情节实则为伏笔，后面的反转剧情把伏笔都填了起来，一部电影《你好，李焕英》火了起来，据说这部电影看哭了无数人。你是否在找正准备撰写“最新你好李焕英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1最新你好李焕英观后感</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2最新你好李焕英观后感</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3最新你好李焕英观后感</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4最新你好李焕英观后感</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_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20_年贾玲决定把母亲的故事搬上了大屏幕，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2025-06-20T22:44:26+08:00</dcterms:created>
  <dcterms:modified xsi:type="dcterms:W3CDTF">2025-06-20T22:44:26+08:00</dcterms:modified>
</cp:coreProperties>
</file>

<file path=docProps/custom.xml><?xml version="1.0" encoding="utf-8"?>
<Properties xmlns="http://schemas.openxmlformats.org/officeDocument/2006/custom-properties" xmlns:vt="http://schemas.openxmlformats.org/officeDocument/2006/docPropsVTypes"/>
</file>