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跨过鸭绿江上甘岭观后感作文5篇范文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1950年，美国向朝鲜发动了攻击，威胁到了我国边疆的安全，勇敢的志愿军战士们奔赴战场，至此，著名的抗美援朝战争一触即发。这期间，发生了不少流传至今的激烈战斗，上甘岭战役便是其中之一。那么你知道《上甘岭》的观后感怎么写吗?下面是小编为大家收集...</w:t>
      </w:r>
    </w:p>
    <w:p>
      <w:pPr>
        <w:ind w:left="0" w:right="0" w:firstLine="560"/>
        <w:spacing w:before="450" w:after="450" w:line="312" w:lineRule="auto"/>
      </w:pPr>
      <w:r>
        <w:rPr>
          <w:rFonts w:ascii="宋体" w:hAnsi="宋体" w:eastAsia="宋体" w:cs="宋体"/>
          <w:color w:val="000"/>
          <w:sz w:val="28"/>
          <w:szCs w:val="28"/>
        </w:rPr>
        <w:t xml:space="preserve">1950年，美国向朝鲜发动了攻击，威胁到了我国边疆的安全，勇敢的志愿军战士们奔赴战场，至此，著名的抗美援朝战争一触即发。这期间，发生了不少流传至今的激烈战斗，上甘岭战役便是其中之一。那么你知道《上甘岭》的观后感怎么写吗?下面是小编为大家收集有关于跨过鸭绿江上甘岭观后感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1跨过鸭绿江上甘岭观后感作文</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2跨过鸭绿江上甘岭观后感作文</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3跨过鸭绿江上甘岭观后感作文</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4跨过鸭绿江上甘岭观后感作文</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5跨过鸭绿江上甘岭观后感作文</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2025-06-20T00:43:04+08:00</dcterms:created>
  <dcterms:modified xsi:type="dcterms:W3CDTF">2025-06-20T00:43:04+08:00</dcterms:modified>
</cp:coreProperties>
</file>

<file path=docProps/custom.xml><?xml version="1.0" encoding="utf-8"?>
<Properties xmlns="http://schemas.openxmlformats.org/officeDocument/2006/custom-properties" xmlns:vt="http://schemas.openxmlformats.org/officeDocument/2006/docPropsVTypes"/>
</file>