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最新融资居间服务合同 融资居间服务是否需要资质(10篇)</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融资居间服务合同融资居间服务是否需要资质一下面就是小编为大家整理的融资居间服务合同范本，欢迎阅读!甲方：(委托方)乙方：(受托方)第一条乙方提供融资服务项目的名称：内蒙古准格尔至兴和运煤重载高速公路。第二条甲方委托乙方提供融资服务的项目融资...</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融资居间服务合同融资居间服务是否需要资质一</w:t>
      </w:r>
    </w:p>
    <w:p>
      <w:pPr>
        <w:ind w:left="0" w:right="0" w:firstLine="560"/>
        <w:spacing w:before="450" w:after="450" w:line="312" w:lineRule="auto"/>
      </w:pPr>
      <w:r>
        <w:rPr>
          <w:rFonts w:ascii="宋体" w:hAnsi="宋体" w:eastAsia="宋体" w:cs="宋体"/>
          <w:color w:val="000"/>
          <w:sz w:val="28"/>
          <w:szCs w:val="28"/>
        </w:rPr>
        <w:t xml:space="preserve">下面就是小编为大家整理的融资居间服务合同范本，欢迎阅读!</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w:t>
      </w:r>
    </w:p>
    <w:p>
      <w:pPr>
        <w:ind w:left="0" w:right="0" w:firstLine="560"/>
        <w:spacing w:before="450" w:after="450" w:line="312" w:lineRule="auto"/>
      </w:pPr>
      <w:r>
        <w:rPr>
          <w:rFonts w:ascii="宋体" w:hAnsi="宋体" w:eastAsia="宋体" w:cs="宋体"/>
          <w:color w:val="000"/>
          <w:sz w:val="28"/>
          <w:szCs w:val="28"/>
        </w:rPr>
        <w:t xml:space="preserve">则甲方按总投资额(118亿)的0.5%×12年=6%给予乙方奖励(按银主实际到位金额计付)，有关该奖励款应缴纳的税款由乙方负责缴纳，由甲方代扣代缴(优惠引资奖励税收控制在20%以内)。</w:t>
      </w:r>
    </w:p>
    <w:p>
      <w:pPr>
        <w:ind w:left="0" w:right="0" w:firstLine="560"/>
        <w:spacing w:before="450" w:after="450" w:line="312" w:lineRule="auto"/>
      </w:pPr>
      <w:r>
        <w:rPr>
          <w:rFonts w:ascii="宋体" w:hAnsi="宋体" w:eastAsia="宋体" w:cs="宋体"/>
          <w:color w:val="000"/>
          <w:sz w:val="28"/>
          <w:szCs w:val="28"/>
        </w:rPr>
        <w:t xml:space="preserve">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w:t>
      </w:r>
    </w:p>
    <w:p>
      <w:pPr>
        <w:ind w:left="0" w:right="0" w:firstLine="560"/>
        <w:spacing w:before="450" w:after="450" w:line="312" w:lineRule="auto"/>
      </w:pPr>
      <w:r>
        <w:rPr>
          <w:rFonts w:ascii="宋体" w:hAnsi="宋体" w:eastAsia="宋体" w:cs="宋体"/>
          <w:color w:val="000"/>
          <w:sz w:val="28"/>
          <w:szCs w:val="28"/>
        </w:rPr>
        <w:t xml:space="preserve">则甲方按总投资额(118亿)的0.5%×12年=6%给予乙方奖励(按银主实际到位金额计付)，有关该奖励款应缴纳的税款由甲方负责缴纳，。</w:t>
      </w:r>
    </w:p>
    <w:p>
      <w:pPr>
        <w:ind w:left="0" w:right="0" w:firstLine="560"/>
        <w:spacing w:before="450" w:after="450" w:line="312" w:lineRule="auto"/>
      </w:pPr>
      <w:r>
        <w:rPr>
          <w:rFonts w:ascii="宋体" w:hAnsi="宋体" w:eastAsia="宋体" w:cs="宋体"/>
          <w:color w:val="000"/>
          <w:sz w:val="28"/>
          <w:szCs w:val="28"/>
        </w:rPr>
        <w:t xml:space="preserve">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w:t>
      </w:r>
    </w:p>
    <w:p>
      <w:pPr>
        <w:ind w:left="0" w:right="0" w:firstLine="560"/>
        <w:spacing w:before="450" w:after="450" w:line="312" w:lineRule="auto"/>
      </w:pPr>
      <w:r>
        <w:rPr>
          <w:rFonts w:ascii="宋体" w:hAnsi="宋体" w:eastAsia="宋体" w:cs="宋体"/>
          <w:color w:val="000"/>
          <w:sz w:val="28"/>
          <w:szCs w:val="28"/>
        </w:rPr>
        <w:t xml:space="preserve">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w:t>
      </w:r>
    </w:p>
    <w:p>
      <w:pPr>
        <w:ind w:left="0" w:right="0" w:firstLine="560"/>
        <w:spacing w:before="450" w:after="450" w:line="312" w:lineRule="auto"/>
      </w:pPr>
      <w:r>
        <w:rPr>
          <w:rFonts w:ascii="宋体" w:hAnsi="宋体" w:eastAsia="宋体" w:cs="宋体"/>
          <w:color w:val="000"/>
          <w:sz w:val="28"/>
          <w:szCs w:val="28"/>
        </w:rPr>
        <w:t xml:space="preserve">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甲方欲为黄山日普硅谷信息科技城项目的建设及开发募集资金，募集资金的目标为人民币 元。</w:t>
      </w:r>
    </w:p>
    <w:p>
      <w:pPr>
        <w:ind w:left="0" w:right="0" w:firstLine="560"/>
        <w:spacing w:before="450" w:after="450" w:line="312" w:lineRule="auto"/>
      </w:pPr>
      <w:r>
        <w:rPr>
          <w:rFonts w:ascii="宋体" w:hAnsi="宋体" w:eastAsia="宋体" w:cs="宋体"/>
          <w:color w:val="000"/>
          <w:sz w:val="28"/>
          <w:szCs w:val="28"/>
        </w:rPr>
        <w:t xml:space="preserve">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w:t>
      </w:r>
    </w:p>
    <w:p>
      <w:pPr>
        <w:ind w:left="0" w:right="0" w:firstLine="560"/>
        <w:spacing w:before="450" w:after="450" w:line="312" w:lineRule="auto"/>
      </w:pPr>
      <w:r>
        <w:rPr>
          <w:rFonts w:ascii="宋体" w:hAnsi="宋体" w:eastAsia="宋体" w:cs="宋体"/>
          <w:color w:val="000"/>
          <w:sz w:val="28"/>
          <w:szCs w:val="28"/>
        </w:rPr>
        <w:t xml:space="preserve">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w:t>
      </w:r>
    </w:p>
    <w:p>
      <w:pPr>
        <w:ind w:left="0" w:right="0" w:firstLine="560"/>
        <w:spacing w:before="450" w:after="450" w:line="312" w:lineRule="auto"/>
      </w:pPr>
      <w:r>
        <w:rPr>
          <w:rFonts w:ascii="宋体" w:hAnsi="宋体" w:eastAsia="宋体" w:cs="宋体"/>
          <w:color w:val="000"/>
          <w:sz w:val="28"/>
          <w:szCs w:val="28"/>
        </w:rPr>
        <w:t xml:space="preserve">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融资居间服务合同融资居间服务是否需要资质二</w:t>
      </w:r>
    </w:p>
    <w:p>
      <w:pPr>
        <w:ind w:left="0" w:right="0" w:firstLine="560"/>
        <w:spacing w:before="450" w:after="450" w:line="312" w:lineRule="auto"/>
      </w:pPr>
      <w:r>
        <w:rPr>
          <w:rFonts w:ascii="宋体" w:hAnsi="宋体" w:eastAsia="宋体" w:cs="宋体"/>
          <w:color w:val="000"/>
          <w:sz w:val="28"/>
          <w:szCs w:val="28"/>
        </w:rPr>
        <w:t xml:space="preserve">居间合同是居间人向委托人报告订立合同的机会或者提供订立合同的媒介服务，委托人支付报酬的合同。对于融资居间服务合同你又了解多少呢?以下是本站小编整理的融资居间服务合同，欢迎参考阅读。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融资居间服务合同融资居间服务是否需要资质三</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 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 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 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 %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 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 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 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 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融资居间服务合同融资居间服务是否需要资质五</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xx年固定回报。则甲方按总投资额(118亿)的0.5%×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w:t>
      </w:r>
    </w:p>
    <w:p>
      <w:pPr>
        <w:ind w:left="0" w:right="0" w:firstLine="560"/>
        <w:spacing w:before="450" w:after="450" w:line="312" w:lineRule="auto"/>
      </w:pPr>
      <w:r>
        <w:rPr>
          <w:rFonts w:ascii="宋体" w:hAnsi="宋体" w:eastAsia="宋体" w:cs="宋体"/>
          <w:color w:val="000"/>
          <w:sz w:val="28"/>
          <w:szCs w:val="28"/>
        </w:rPr>
        <w:t xml:space="preserve">佣金计算方法：一旦乙方为甲方的融资成功达成交易（非属于乙方努力达成的融资交易资助除外），甲方给予乙方实际到位融资额5%的佣金。</w:t>
      </w:r>
    </w:p>
    <w:p>
      <w:pPr>
        <w:ind w:left="0" w:right="0" w:firstLine="560"/>
        <w:spacing w:before="450" w:after="450" w:line="312" w:lineRule="auto"/>
      </w:pPr>
      <w:r>
        <w:rPr>
          <w:rFonts w:ascii="宋体" w:hAnsi="宋体" w:eastAsia="宋体" w:cs="宋体"/>
          <w:color w:val="000"/>
          <w:sz w:val="28"/>
          <w:szCs w:val="28"/>
        </w:rPr>
        <w:t xml:space="preserve">其中，佣金中现金部分支付期限为投资人向甲方注资之日（如为一次性注资，则为注资完成之日；如为分期注资，则分期按照资本到位之日分期计算）的3个工作日内，支付到乙方的收款账户。甲方逾期支付一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1、本协议自生效之日起6个月有效期届满后终止。考虑到春节假期因素，截止日期定为20xx-6-31日。如果有效期届满之日甲方正处在本融资项目的交易过程中，则本协议继续有效至该交易最终完成。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融资居间服务合同融资居间服务是否需要资质八</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1.甲方因缺乏资金，并获知乙方能够提供融资相关信息并协助甲方完成融资，现委托乙方寻找、介绍出资方，而乙方也获知甲方的上述意愿。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定正式合同并严格履行，以达到双方目的。双方本着自愿，平等，互惠互利，诚实信用的原则，经充分友好协商订立如下合同条款，以期共同遵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2.乙方为甲方寻找或介绍出资方，出资方以借或投资等合法方式与甲方签定融资合同，出资方实际支付甲方合同约定的融资款，甲方委托乙方协助融资的数额为      元人民币。</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1.甲方以公司名义委托，乙方接受委托时甲方应出示营业执照等合法资格证明。甲方以个人名义委托，乙方接受委托时甲方应出示身份证明及资格。</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3.乙方认真完成甲方的委托事项，即按照合同第一条规定的内容为甲方寻求机会，并为甲方与相关对方当事人签署合同或协议提供联络，撮合等服务。</w:t>
      </w:r>
    </w:p>
    <w:p>
      <w:pPr>
        <w:ind w:left="0" w:right="0" w:firstLine="560"/>
        <w:spacing w:before="450" w:after="450" w:line="312" w:lineRule="auto"/>
      </w:pPr>
      <w:r>
        <w:rPr>
          <w:rFonts w:ascii="宋体" w:hAnsi="宋体" w:eastAsia="宋体" w:cs="宋体"/>
          <w:color w:val="000"/>
          <w:sz w:val="28"/>
          <w:szCs w:val="28"/>
        </w:rPr>
        <w:t xml:space="preserve">4.乙方对甲方所融资款项不承担任何性质的担保责任及其他连带责任。</w:t>
      </w:r>
    </w:p>
    <w:p>
      <w:pPr>
        <w:ind w:left="0" w:right="0" w:firstLine="560"/>
        <w:spacing w:before="450" w:after="450" w:line="312" w:lineRule="auto"/>
      </w:pPr>
      <w:r>
        <w:rPr>
          <w:rFonts w:ascii="宋体" w:hAnsi="宋体" w:eastAsia="宋体" w:cs="宋体"/>
          <w:color w:val="000"/>
          <w:sz w:val="28"/>
          <w:szCs w:val="28"/>
        </w:rPr>
        <w:t xml:space="preserve">5、居间工作的完成标准：乙方寻找、介绍的出资人与甲方签订融资合同，并向甲方实际支付合同约定的融资款。</w:t>
      </w:r>
    </w:p>
    <w:p>
      <w:pPr>
        <w:ind w:left="0" w:right="0" w:firstLine="560"/>
        <w:spacing w:before="450" w:after="450" w:line="312" w:lineRule="auto"/>
      </w:pPr>
      <w:r>
        <w:rPr>
          <w:rFonts w:ascii="宋体" w:hAnsi="宋体" w:eastAsia="宋体" w:cs="宋体"/>
          <w:color w:val="000"/>
          <w:sz w:val="28"/>
          <w:szCs w:val="28"/>
        </w:rPr>
        <w:t xml:space="preserve">6、甲方应按协议约定向乙方支付相应居间报酬。</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完成合同第二条第5款约定的义务，甲方应向乙方支付融资金额的50%作为乙方居间报酬，此居间报酬的有关税款由甲方承担，乙方在居间过程中所产生的费用由乙方自行承担。甲方应在资金到位当日支付居间报酬。若甲方未能按时支付居间报酬，则自应付之日起，每逾期一天，按未支付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2.若乙方居间工作未能达到本合同第二条第5款约定的居间工作完成标准，乙方无权要求甲方支付居间报酬，也无权要求甲方支付乙方在居间过程中所产生的任何费用。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甲方自愿以其名下所有资产为确保甲方履行本合同项下的支付报酬义务向乙方提供连带责任保证。</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且无法自公开渠道获得的文件及资料予以保密。未经该资料和文件的原提供方书面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3.本合同的有效期为一年</w:t>
      </w:r>
    </w:p>
    <w:p>
      <w:pPr>
        <w:ind w:left="0" w:right="0" w:firstLine="560"/>
        <w:spacing w:before="450" w:after="450" w:line="312" w:lineRule="auto"/>
      </w:pPr>
      <w:r>
        <w:rPr>
          <w:rFonts w:ascii="宋体" w:hAnsi="宋体" w:eastAsia="宋体" w:cs="宋体"/>
          <w:color w:val="000"/>
          <w:sz w:val="28"/>
          <w:szCs w:val="28"/>
        </w:rPr>
        <w:t xml:space="preserve">4.因本合同履行发生争议，双方应友好协商，协商不成的，应当向甲方所在地有管辖权的人民法院提起诉讼。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2.甲方为所提供的一切资料负责，并保证其真实性，完整性及合法性;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3.甲方不应要求乙方做出有违国家和行业法律和法规的事情。</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本合同签订后，乙方一旦促成甲方与资金出借方或投资方进行直接的沟通与交流，或资金出借方已受理甲方的融资申请材料，即视为乙方的协助工作已实际展开，在此后至甲方获得实际融资前，乙方无权获得居间报酬。但甲方在本合同签订后的一年内，凡是从乙方已协助甲方实际展开工作的资金出借方及其系统内的其他同城机构获得融资，达到本合同第二条第5款的标准，均视同乙方完成甲方的委托，居间任务完成，甲方须依照本合同向乙方支付居间报酬。</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4"/>
          <w:szCs w:val="34"/>
          <w:b w:val="1"/>
          <w:bCs w:val="1"/>
        </w:rPr>
        <w:t xml:space="preserve">融资居间服务合同融资居间服务是否需要资质篇十</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 %-年利率 %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1、如乙方促成有出资意向的第三方与甲方签署符合融资数额及融资利率的融资合同，甲方应向乙方支付的居间服务费为融资总额的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 日内向乙方支付当期融资到位金额的 %作为乙方居间服务费，以后每促成一笔支付均以此类推；如果出资方在与甲方签订融资借款合同后委托乙方代为办理向甲方转款手续的，甲方同意乙方有权直接按照该笔融资数额的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2025-06-22T06:24:10+08:00</dcterms:created>
  <dcterms:modified xsi:type="dcterms:W3CDTF">2025-06-22T06:24:10+08:00</dcterms:modified>
</cp:coreProperties>
</file>

<file path=docProps/custom.xml><?xml version="1.0" encoding="utf-8"?>
<Properties xmlns="http://schemas.openxmlformats.org/officeDocument/2006/custom-properties" xmlns:vt="http://schemas.openxmlformats.org/officeDocument/2006/docPropsVTypes"/>
</file>