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土地承包经营权合同无效(5篇)</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无效一受让方(以下简称乙方)：_________________一、转让标的甲方将其承包经营的位于乡(镇)村组亩土地的承包经营权转让给乙方从事(主营项目)生产经营。地块名称坐落(四至)地块数(块)面积(亩)质量等级(肥力水...</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土地承包经营权合同无效三</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1、转包经营年限自20__年10月1日—20__年9月20日,乙方获得土地承包经营权后，依法享有该土地的使用、经营决策、产品处置和收益等权利。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乙方采用现金方式支付，20__年10月5日前一次性支付给甲方，甲方开立收据给乙方。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甲方于20__年10月1日前将转包土地交付乙方。交付时由双方指定的公证处见证。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土地承包经营权合同无效四</w:t>
      </w:r>
    </w:p>
    <w:p>
      <w:pPr>
        <w:ind w:left="0" w:right="0" w:firstLine="560"/>
        <w:spacing w:before="450" w:after="450" w:line="312" w:lineRule="auto"/>
      </w:pPr>
      <w:r>
        <w:rPr>
          <w:rFonts w:ascii="宋体" w:hAnsi="宋体" w:eastAsia="宋体" w:cs="宋体"/>
          <w:color w:val="000"/>
          <w:sz w:val="28"/>
          <w:szCs w:val="28"/>
        </w:rPr>
        <w:t xml:space="preserve">农村土地承包经营权流转协议书</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 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_日内将原流转的土地交还给甲方，乙方必须将原流转经营土地妥善处理。未收获农作物的处理约定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 。</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 。</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土地承包经营权合同无效五</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甲方将__________村__________组家庭承包地_______亩以__流转__方式，从__20_____年__1___月__1___日起至___20____年___12__月__30___日止，流转给乙方用于_植树造林，营造防护林带__________。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2025-06-18T13:05:05+08:00</dcterms:created>
  <dcterms:modified xsi:type="dcterms:W3CDTF">2025-06-18T13:05:05+08:00</dcterms:modified>
</cp:coreProperties>
</file>

<file path=docProps/custom.xml><?xml version="1.0" encoding="utf-8"?>
<Properties xmlns="http://schemas.openxmlformats.org/officeDocument/2006/custom-properties" xmlns:vt="http://schemas.openxmlformats.org/officeDocument/2006/docPropsVTypes"/>
</file>