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建材店聘用员工合同 建材店劳动合同(6篇)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建材店聘用员工合同建材店劳动合同一发包方：_______________(以下简称甲方)承包方：_______________(以下简称乙方)工程名称：兴建公司指挥部(其中职工宿舍______间，建筑平方面积______平方米，四合院办公室...</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建材店聘用员工合同建材店劳动合同一</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工程名称：兴建公司指挥部(其中职工宿舍______间，建筑平方面积______平方米，四合院办公室建筑平方面积为______)。</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1、甲方规定动工时间自_________年______月___日起至_________年______月___日止，乙方不得提前和推后。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2、甲、乙双方必须共同遵守，以上约定的付款方式，不到付款时间，乙方不得违反上述付款方式向甲方提前付款要求，如果中途退场视为违约，按进度款______%付款。</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______日内向公司所在地有管辖权的劳动争议仲裁委员会申请仲裁。对仲裁裁决不服的，可自接到裁决书之日______日内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从______年______月______日起至______年______月______日(完成工程任务止)。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甲方安排乙方在阳光城项目，班组从事工作，乙方按照甲方规定按时、按质、按量完成工作任务。若乙方违反劳动纪律和有关的规章制度，甲方可给予批评、教育、处罚，直至解除劳动合同。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1、标准工时岗位执行国家法律、法规规定的工时和休假制度。</w:t>
      </w:r>
    </w:p>
    <w:p>
      <w:pPr>
        <w:ind w:left="0" w:right="0" w:firstLine="560"/>
        <w:spacing w:before="450" w:after="450" w:line="312" w:lineRule="auto"/>
      </w:pPr>
      <w:r>
        <w:rPr>
          <w:rFonts w:ascii="宋体" w:hAnsi="宋体" w:eastAsia="宋体" w:cs="宋体"/>
          <w:color w:val="000"/>
          <w:sz w:val="28"/>
          <w:szCs w:val="28"/>
        </w:rPr>
        <w:t xml:space="preserve">2、特殊工时岗位，按照特殊工时制度执行。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1、木工：_________________以接触面积计算。</w:t>
      </w:r>
    </w:p>
    <w:p>
      <w:pPr>
        <w:ind w:left="0" w:right="0" w:firstLine="560"/>
        <w:spacing w:before="450" w:after="450" w:line="312" w:lineRule="auto"/>
      </w:pPr>
      <w:r>
        <w:rPr>
          <w:rFonts w:ascii="宋体" w:hAnsi="宋体" w:eastAsia="宋体" w:cs="宋体"/>
          <w:color w:val="000"/>
          <w:sz w:val="28"/>
          <w:szCs w:val="28"/>
        </w:rPr>
        <w:t xml:space="preserve">2、钢筋工：_________________以吨位或建筑面积计算。</w:t>
      </w:r>
    </w:p>
    <w:p>
      <w:pPr>
        <w:ind w:left="0" w:right="0" w:firstLine="560"/>
        <w:spacing w:before="450" w:after="450" w:line="312" w:lineRule="auto"/>
      </w:pPr>
      <w:r>
        <w:rPr>
          <w:rFonts w:ascii="宋体" w:hAnsi="宋体" w:eastAsia="宋体" w:cs="宋体"/>
          <w:color w:val="000"/>
          <w:sz w:val="28"/>
          <w:szCs w:val="28"/>
        </w:rPr>
        <w:t xml:space="preserve">3、泥工：_________________以建筑面积或立方计算。</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甲方为乙方提供必要的劳动保护和工作所需劳动条件，并提供法定的职业危害防护。乙方必须按照甲方规定，服从甲方关于劳动保护和职业危害的管理规定，无条件服从甲方安全管理制度。</w:t>
      </w:r>
    </w:p>
    <w:p>
      <w:pPr>
        <w:ind w:left="0" w:right="0" w:firstLine="560"/>
        <w:spacing w:before="450" w:after="450" w:line="312" w:lineRule="auto"/>
      </w:pPr>
      <w:r>
        <w:rPr>
          <w:rFonts w:ascii="宋体" w:hAnsi="宋体" w:eastAsia="宋体" w:cs="宋体"/>
          <w:color w:val="000"/>
          <w:sz w:val="28"/>
          <w:szCs w:val="28"/>
        </w:rPr>
        <w:t xml:space="preserve">六、乙方须如实提自己的身体状况(尤其患病情况)，供甲方用工或岗位调动时考虑，患有高血压、癫痫、贫血症等不得进入施工现场施工。如有瞒报，隐报者，一切后果由乙方自身承担，甲方不承担任何责任。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双方因履行本合同发生争议，当事人可以向建设工程所在地劳动争议调解委员会申请调解，调解不成，应当自劳动争议发生之日起，60日内向劳动争议仲裁委员会申请仲裁。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本合同订立与________年____月___日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建材店聘用员工合同建材店劳动合同六</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2025-06-18T05:33:25+08:00</dcterms:created>
  <dcterms:modified xsi:type="dcterms:W3CDTF">2025-06-18T05:33:25+08:00</dcterms:modified>
</cp:coreProperties>
</file>

<file path=docProps/custom.xml><?xml version="1.0" encoding="utf-8"?>
<Properties xmlns="http://schemas.openxmlformats.org/officeDocument/2006/custom-properties" xmlns:vt="http://schemas.openxmlformats.org/officeDocument/2006/docPropsVTypes"/>
</file>