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2025年磁砖销售合同(3篇)</w:t>
      </w:r>
      <w:bookmarkEnd w:id="1"/>
    </w:p>
    <w:p>
      <w:pPr>
        <w:jc w:val="center"/>
        <w:spacing w:before="0" w:after="450"/>
      </w:pPr>
      <w:r>
        <w:rPr>
          <w:rFonts w:ascii="Arial" w:hAnsi="Arial" w:eastAsia="Arial" w:cs="Arial"/>
          <w:color w:val="999999"/>
          <w:sz w:val="20"/>
          <w:szCs w:val="20"/>
        </w:rPr>
        <w:t xml:space="preserve">来源：网络  作者：雾凇晨曦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磁砖销售合同一乙方(供方)：甲乙双方在自愿、平等的原则下，经过共同协商，现就 香漫溪岸 项目工程所用烧结页岩空心砖采购达成以下协议:建筑面积：43000㎡第二条：质量及其它约定(一)、乙方供给甲方的所有烧结页岩空心砖质量执行gb13545-...</w:t>
      </w:r>
    </w:p>
    <w:p>
      <w:pPr>
        <w:ind w:left="0" w:right="0" w:firstLine="560"/>
        <w:spacing w:before="450" w:after="450" w:line="312" w:lineRule="auto"/>
      </w:pPr>
      <w:r>
        <w:rPr>
          <w:rFonts w:ascii="黑体" w:hAnsi="黑体" w:eastAsia="黑体" w:cs="黑体"/>
          <w:color w:val="000000"/>
          <w:sz w:val="36"/>
          <w:szCs w:val="36"/>
          <w:b w:val="1"/>
          <w:bCs w:val="1"/>
        </w:rPr>
        <w:t xml:space="preserve">磁砖销售合同一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甲乙双方在自愿、平等的原则下，经过共同协商，现就 香漫溪岸 项目工程所用烧结页岩空心砖采购达成以下协议:建筑面积：43000㎡</w:t>
      </w:r>
    </w:p>
    <w:p>
      <w:pPr>
        <w:ind w:left="0" w:right="0" w:firstLine="560"/>
        <w:spacing w:before="450" w:after="450" w:line="312" w:lineRule="auto"/>
      </w:pPr>
      <w:r>
        <w:rPr>
          <w:rFonts w:ascii="宋体" w:hAnsi="宋体" w:eastAsia="宋体" w:cs="宋体"/>
          <w:color w:val="000"/>
          <w:sz w:val="28"/>
          <w:szCs w:val="28"/>
        </w:rPr>
        <w:t xml:space="preserve">第二条：质量及其它约定</w:t>
      </w:r>
    </w:p>
    <w:p>
      <w:pPr>
        <w:ind w:left="0" w:right="0" w:firstLine="560"/>
        <w:spacing w:before="450" w:after="450" w:line="312" w:lineRule="auto"/>
      </w:pPr>
      <w:r>
        <w:rPr>
          <w:rFonts w:ascii="宋体" w:hAnsi="宋体" w:eastAsia="宋体" w:cs="宋体"/>
          <w:color w:val="000"/>
          <w:sz w:val="28"/>
          <w:szCs w:val="28"/>
        </w:rPr>
        <w:t xml:space="preserve">(一)、乙方供给甲方的所有烧结页岩空心砖质量执行gb13545-20xx，gb6566-20xx等技术指标合格品。乙方每批供货产品须附上产品合格证，如质量不合格、责任由乙方负责、并赔偿由质量造成给甲方的损失。</w:t>
      </w:r>
    </w:p>
    <w:p>
      <w:pPr>
        <w:ind w:left="0" w:right="0" w:firstLine="560"/>
        <w:spacing w:before="450" w:after="450" w:line="312" w:lineRule="auto"/>
      </w:pPr>
      <w:r>
        <w:rPr>
          <w:rFonts w:ascii="宋体" w:hAnsi="宋体" w:eastAsia="宋体" w:cs="宋体"/>
          <w:color w:val="000"/>
          <w:sz w:val="28"/>
          <w:szCs w:val="28"/>
        </w:rPr>
        <w:t xml:space="preserve">(二)、乙方负责全部烧结页岩空心砖运输至甲方工地指定堆放位置，由乙方负责上、下车费。运输费用全部由乙方承担，乙方在运输过程中应符合国家环境环保要求，发生一切安全事故由乙方自行负责。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(三)、乙方将烧结页岩空心砖运至甲方指定位置后，由甲方收货人在供货单上三人签字为准，收货人 李建国 、收货人 冯海 、收货人 曹杨 、并由项目经理杨志签字后生效。</w:t>
      </w:r>
    </w:p>
    <w:p>
      <w:pPr>
        <w:ind w:left="0" w:right="0" w:firstLine="560"/>
        <w:spacing w:before="450" w:after="450" w:line="312" w:lineRule="auto"/>
      </w:pPr>
      <w:r>
        <w:rPr>
          <w:rFonts w:ascii="宋体" w:hAnsi="宋体" w:eastAsia="宋体" w:cs="宋体"/>
          <w:color w:val="000"/>
          <w:sz w:val="28"/>
          <w:szCs w:val="28"/>
        </w:rPr>
        <w:t xml:space="preserve">(四)、供货时间及供货计划：甲方工程要用砖时，乙方必须满足甲方提出的空心砖采购计划，乙方必须优先保证供应甲方。如乙方不能满足甲方供货要求、则甲方有权选择另一家厂家供货，如价格有高出部分、由乙方补贴，也可以由乙方负责调货，保证甲方现场施工需要。</w:t>
      </w:r>
    </w:p>
    <w:p>
      <w:pPr>
        <w:ind w:left="0" w:right="0" w:firstLine="560"/>
        <w:spacing w:before="450" w:after="450" w:line="312" w:lineRule="auto"/>
      </w:pPr>
      <w:r>
        <w:rPr>
          <w:rFonts w:ascii="宋体" w:hAnsi="宋体" w:eastAsia="宋体" w:cs="宋体"/>
          <w:color w:val="000"/>
          <w:sz w:val="28"/>
          <w:szCs w:val="28"/>
        </w:rPr>
        <w:t xml:space="preserve">(五)、合同时间：从合同签订之日起至甲方工程所有砖砌体分项工程完工结清货款后自然终止。</w:t>
      </w:r>
    </w:p>
    <w:p>
      <w:pPr>
        <w:ind w:left="0" w:right="0" w:firstLine="560"/>
        <w:spacing w:before="450" w:after="450" w:line="312" w:lineRule="auto"/>
      </w:pPr>
      <w:r>
        <w:rPr>
          <w:rFonts w:ascii="宋体" w:hAnsi="宋体" w:eastAsia="宋体" w:cs="宋体"/>
          <w:color w:val="000"/>
          <w:sz w:val="28"/>
          <w:szCs w:val="28"/>
        </w:rPr>
        <w:t xml:space="preserve">(六)、此合同约定的配砖价格为终身价格，合同履行期间价格不作任何调整。甲方任何一方必须履行合同不得擅自变更和修改合同，如一方擅自不履行合同和变更、修改合同视为违约。</w:t>
      </w:r>
    </w:p>
    <w:p>
      <w:pPr>
        <w:ind w:left="0" w:right="0" w:firstLine="560"/>
        <w:spacing w:before="450" w:after="450" w:line="312" w:lineRule="auto"/>
      </w:pPr>
      <w:r>
        <w:rPr>
          <w:rFonts w:ascii="宋体" w:hAnsi="宋体" w:eastAsia="宋体" w:cs="宋体"/>
          <w:color w:val="000"/>
          <w:sz w:val="28"/>
          <w:szCs w:val="28"/>
        </w:rPr>
        <w:t xml:space="preserve">第三条：付款结算方式：每月月底对账，次月底结清上月货款的70%.余款在砖用完之后三个月后付清。乙方应开具正规税务发票。收到发票后七个工作日内付款。</w:t>
      </w:r>
    </w:p>
    <w:p>
      <w:pPr>
        <w:ind w:left="0" w:right="0" w:firstLine="560"/>
        <w:spacing w:before="450" w:after="450" w:line="312" w:lineRule="auto"/>
      </w:pPr>
      <w:r>
        <w:rPr>
          <w:rFonts w:ascii="宋体" w:hAnsi="宋体" w:eastAsia="宋体" w:cs="宋体"/>
          <w:color w:val="000"/>
          <w:sz w:val="28"/>
          <w:szCs w:val="28"/>
        </w:rPr>
        <w:t xml:space="preserve">第四条：解决合同纠纷方式：双方协商解决，协商不成由甲方所在地法院解决。</w:t>
      </w:r>
    </w:p>
    <w:p>
      <w:pPr>
        <w:ind w:left="0" w:right="0" w:firstLine="560"/>
        <w:spacing w:before="450" w:after="450" w:line="312" w:lineRule="auto"/>
      </w:pPr>
      <w:r>
        <w:rPr>
          <w:rFonts w:ascii="宋体" w:hAnsi="宋体" w:eastAsia="宋体" w:cs="宋体"/>
          <w:color w:val="000"/>
          <w:sz w:val="28"/>
          <w:szCs w:val="28"/>
        </w:rPr>
        <w:t xml:space="preserve">第五条、备注：</w:t>
      </w:r>
    </w:p>
    <w:p>
      <w:pPr>
        <w:ind w:left="0" w:right="0" w:firstLine="560"/>
        <w:spacing w:before="450" w:after="450" w:line="312" w:lineRule="auto"/>
      </w:pPr>
      <w:r>
        <w:rPr>
          <w:rFonts w:ascii="宋体" w:hAnsi="宋体" w:eastAsia="宋体" w:cs="宋体"/>
          <w:color w:val="000"/>
          <w:sz w:val="28"/>
          <w:szCs w:val="28"/>
        </w:rPr>
        <w:t xml:space="preserve">第六条、本合同一式伍份，甲乙双方各执一份，经双方签字、加盖单位公章后生效。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磁砖销售合同二</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为了保障供需双方的合法权益，本着互惠互利的原则，根据《中华人民共和国合同法》，经供需双方友好协商一致达成以下条款：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 陶粒砖 ，规格 19×19×39 (cm) ，数量 ，单价350元/m3，金额 元。</w:t>
      </w:r>
    </w:p>
    <w:p>
      <w:pPr>
        <w:ind w:left="0" w:right="0" w:firstLine="560"/>
        <w:spacing w:before="450" w:after="450" w:line="312" w:lineRule="auto"/>
      </w:pPr>
      <w:r>
        <w:rPr>
          <w:rFonts w:ascii="宋体" w:hAnsi="宋体" w:eastAsia="宋体" w:cs="宋体"/>
          <w:color w:val="000"/>
          <w:sz w:val="28"/>
          <w:szCs w:val="28"/>
        </w:rPr>
        <w:t xml:space="preserve">二、合同总额： 。</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 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 %，验货后付 %，发货完毕付剩余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1，合同一经签定，供需双方必须严格执行，如单方无故终止合同，终止合同方应一次性赔偿对方合同总额50%的违约金(遇有不可抗力因素除外);</w:t>
      </w:r>
    </w:p>
    <w:p>
      <w:pPr>
        <w:ind w:left="0" w:right="0" w:firstLine="560"/>
        <w:spacing w:before="450" w:after="450" w:line="312" w:lineRule="auto"/>
      </w:pPr>
      <w:r>
        <w:rPr>
          <w:rFonts w:ascii="宋体" w:hAnsi="宋体" w:eastAsia="宋体" w:cs="宋体"/>
          <w:color w:val="000"/>
          <w:sz w:val="28"/>
          <w:szCs w:val="28"/>
        </w:rPr>
        <w:t xml:space="preserve">2，按合同规定的付款时间，需方须及时付款。</w:t>
      </w:r>
    </w:p>
    <w:p>
      <w:pPr>
        <w:ind w:left="0" w:right="0" w:firstLine="560"/>
        <w:spacing w:before="450" w:after="450" w:line="312" w:lineRule="auto"/>
      </w:pPr>
      <w:r>
        <w:rPr>
          <w:rFonts w:ascii="宋体" w:hAnsi="宋体" w:eastAsia="宋体" w:cs="宋体"/>
          <w:color w:val="000"/>
          <w:sz w:val="28"/>
          <w:szCs w:val="28"/>
        </w:rPr>
        <w:t xml:space="preserve">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磁砖销售合同三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为共谋__________事业的发展，实现互利双赢，经友好协商，双方达成如下协议：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1、甲方授权乙方在上发布甲方产品：_________________的广告。产品以__________方式销售。</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3、甲方保证乙方在__________地区的独家邮购发布权。甲方负责提供合格产品及全部产品手续、文件，宣传样稿等资料。并提供800全国免费咨询电话，对市场予以支持。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4、乙方每期发布甲方产品广告一次,发布位置为。乙方如停止发布广告,需提前30天告知甲方。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5、甲方以结算价给乙方提供产品，零售价.结算价：_________________，结算价以上的利润全部为乙方所有。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9、本合同有效期_____年：_________________自_____年_____月_____日到_____年_____月_____日.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10、销售奖励：_________________按结算价，每年回款十万元以上返利3%，回款五万元以上返利2%。回款一万元以上返利1%，低于一万元不予返利。返利以货物的形式支付，年终结算。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2025-06-20T10:52:18+08:00</dcterms:created>
  <dcterms:modified xsi:type="dcterms:W3CDTF">2025-06-20T10:52:18+08:00</dcterms:modified>
</cp:coreProperties>
</file>

<file path=docProps/custom.xml><?xml version="1.0" encoding="utf-8"?>
<Properties xmlns="http://schemas.openxmlformats.org/officeDocument/2006/custom-properties" xmlns:vt="http://schemas.openxmlformats.org/officeDocument/2006/docPropsVTypes"/>
</file>