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2025年人工林木材采购合同 原木采购合同优秀</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为了发展林业生产,培育和合理使用林木资源,加快国土绿化,发挥森林蓄水保土、调节气候、改善环境和提供林产品的作用,根据《森林法》的有关规定,经甲乙双方充分协商,特订立本合同,以便双方共同遵守。第一条 承包内容、...</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3.乙方必须切实做好护林防火工作,消除火灾隐患。一旦发生火灾,乙方除积极采取灭火外,应及时向甲方。</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村 组，小地名： ;林班/小班： ;树种： ;面积(公顷)： 。四至：东至、南至、西至、北至。</w:t>
      </w:r>
    </w:p>
    <w:p>
      <w:pPr>
        <w:ind w:left="0" w:right="0" w:firstLine="560"/>
        <w:spacing w:before="450" w:after="450" w:line="312" w:lineRule="auto"/>
      </w:pPr>
      <w:r>
        <w:rPr>
          <w:rFonts w:ascii="宋体" w:hAnsi="宋体" w:eastAsia="宋体" w:cs="宋体"/>
          <w:color w:val="000"/>
          <w:sz w:val="28"/>
          <w:szCs w:val="28"/>
        </w:rPr>
        <w:t xml:space="preserve">三、合同期限：从20_年11月18日至20_年11月17日止。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1、甲方与上述意向受让方(买家)签订国有土地使用权转让合同;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 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七、居间费用的负担</w:t>
      </w:r>
    </w:p>
    <w:p>
      <w:pPr>
        <w:ind w:left="0" w:right="0" w:firstLine="560"/>
        <w:spacing w:before="450" w:after="450" w:line="312" w:lineRule="auto"/>
      </w:pPr>
      <w:r>
        <w:rPr>
          <w:rFonts w:ascii="宋体" w:hAnsi="宋体" w:eastAsia="宋体" w:cs="宋体"/>
          <w:color w:val="000"/>
          <w:sz w:val="28"/>
          <w:szCs w:val="28"/>
        </w:rPr>
        <w:t xml:space="preserve">根据^v^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3、任何一方有违背此合同其他条款的，守约方有权按^v^合同法及有关法律，追究违约方的法律责任。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根据《^v^药品管理法》,明确交易双方的权利和义务，特订立本合同。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v^森林法》，《^v^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一、甲方将自己位于 承包土地一块，四至界线分别为：东邻： 、西邻： 、南邻： 、北邻： ，共计亩土地转让给乙方经营(包括甲方在居民点的房屋和自留地)。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年 月 日乙方签名盖章：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人工林木材采购合同原木采购合同六</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二、种苗采购清单：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1、乙方若所供种苗未达到甲方的质量要求，甲方有权利退货;</w:t>
      </w:r>
    </w:p>
    <w:p>
      <w:pPr>
        <w:ind w:left="0" w:right="0" w:firstLine="560"/>
        <w:spacing w:before="450" w:after="450" w:line="312" w:lineRule="auto"/>
      </w:pPr>
      <w:r>
        <w:rPr>
          <w:rFonts w:ascii="宋体" w:hAnsi="宋体" w:eastAsia="宋体" w:cs="宋体"/>
          <w:color w:val="000"/>
          <w:sz w:val="28"/>
          <w:szCs w:val="28"/>
        </w:rPr>
        <w:t xml:space="preserve">2、甲方若未按时支付种苗款，每日按需付金额的千分之一支付违约金。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本合同经甲、乙双方签字盖章后有效，有效期从_____年_________月___日至______年_________月___日止，本合同壹式二份，双方各执壹份，具有同等法律效力，未尽事宜另行补充合同。</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人工林木材采购合同原木采购合同七</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________村________ 组，小地名：________ ;林班/小班：________ ;树种： ;________面积(公顷)：________ 。四至：东至________、南至________、西至________、北至________。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三、合同期限：从________年11月18日至________年11月17日止。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2025-06-21T02:43:01+08:00</dcterms:created>
  <dcterms:modified xsi:type="dcterms:W3CDTF">2025-06-21T02:43:01+08:00</dcterms:modified>
</cp:coreProperties>
</file>

<file path=docProps/custom.xml><?xml version="1.0" encoding="utf-8"?>
<Properties xmlns="http://schemas.openxmlformats.org/officeDocument/2006/custom-properties" xmlns:vt="http://schemas.openxmlformats.org/officeDocument/2006/docPropsVTypes"/>
</file>