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2024年竹炭供货合同(十篇)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竹炭供货合同一供货方(以下简称乙方):一、双方责任甲方：1、甲方应配合把乙方所有的产品摆在吧台上作为展示。2、甲方每月必须提供准确、真实的销售情况，并及时向乙方业务反应。3、按照双方协商的结算方式在协议期内结算货款。4、甲方在协议期内,不得...</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1.(--ml×24瓶/件)---.00元(每件人民币元正)。</w:t>
      </w:r>
    </w:p>
    <w:p>
      <w:pPr>
        <w:ind w:left="0" w:right="0" w:firstLine="560"/>
        <w:spacing w:before="450" w:after="450" w:line="312" w:lineRule="auto"/>
      </w:pPr>
      <w:r>
        <w:rPr>
          <w:rFonts w:ascii="宋体" w:hAnsi="宋体" w:eastAsia="宋体" w:cs="宋体"/>
          <w:color w:val="000"/>
          <w:sz w:val="28"/>
          <w:szCs w:val="28"/>
        </w:rPr>
        <w:t xml:space="preserve">2.(--ml×24瓶/件)---.00元(每件人民币元正)。</w:t>
      </w:r>
    </w:p>
    <w:p>
      <w:pPr>
        <w:ind w:left="0" w:right="0" w:firstLine="560"/>
        <w:spacing w:before="450" w:after="450" w:line="312" w:lineRule="auto"/>
      </w:pPr>
      <w:r>
        <w:rPr>
          <w:rFonts w:ascii="宋体" w:hAnsi="宋体" w:eastAsia="宋体" w:cs="宋体"/>
          <w:color w:val="000"/>
          <w:sz w:val="28"/>
          <w:szCs w:val="28"/>
        </w:rPr>
        <w:t xml:space="preserve">3.(--ml×12瓶/件)---.00元(每件人民币正)。</w:t>
      </w:r>
    </w:p>
    <w:p>
      <w:pPr>
        <w:ind w:left="0" w:right="0" w:firstLine="560"/>
        <w:spacing w:before="450" w:after="450" w:line="312" w:lineRule="auto"/>
      </w:pPr>
      <w:r>
        <w:rPr>
          <w:rFonts w:ascii="宋体" w:hAnsi="宋体" w:eastAsia="宋体" w:cs="宋体"/>
          <w:color w:val="000"/>
          <w:sz w:val="28"/>
          <w:szCs w:val="28"/>
        </w:rPr>
        <w:t xml:space="preserve">4.(--ml×瓶/件)---.00元(每件人民币元正)。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2)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3)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竹炭供货合同五</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元/m³(不含税票)。每两层石头计量一次。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年日开始至年月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竹炭供货合同九</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7.3违反最低价保证：乙方违反第5.1条约定，乙方应返还甲方已供货物的差价。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竹炭供货合同篇十</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及单价，总价款总价款暂定人民币：大写：五百万小写：5000000元，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第三条质量和包装要求，交货、包装与验收产品质量保证与售后服务</w:t>
      </w:r>
    </w:p>
    <w:p>
      <w:pPr>
        <w:ind w:left="0" w:right="0" w:firstLine="560"/>
        <w:spacing w:before="450" w:after="450" w:line="312" w:lineRule="auto"/>
      </w:pPr>
      <w:r>
        <w:rPr>
          <w:rFonts w:ascii="宋体" w:hAnsi="宋体" w:eastAsia="宋体" w:cs="宋体"/>
          <w:color w:val="000"/>
          <w:sz w:val="28"/>
          <w:szCs w:val="28"/>
        </w:rPr>
        <w:t xml:space="preserve">(一)本合同所供防水材料的技术规格应符合規定的技术验收标准。乙方应尊循严格的标准执行，不得因此提出任何增加费用等要求。</w:t>
      </w:r>
    </w:p>
    <w:p>
      <w:pPr>
        <w:ind w:left="0" w:right="0" w:firstLine="560"/>
        <w:spacing w:before="450" w:after="450" w:line="312" w:lineRule="auto"/>
      </w:pPr>
      <w:r>
        <w:rPr>
          <w:rFonts w:ascii="宋体" w:hAnsi="宋体" w:eastAsia="宋体" w:cs="宋体"/>
          <w:color w:val="000"/>
          <w:sz w:val="28"/>
          <w:szCs w:val="28"/>
        </w:rPr>
        <w:t xml:space="preserve">(二)、交货及包装</w:t>
      </w:r>
    </w:p>
    <w:p>
      <w:pPr>
        <w:ind w:left="0" w:right="0" w:firstLine="560"/>
        <w:spacing w:before="450" w:after="450" w:line="312" w:lineRule="auto"/>
      </w:pPr>
      <w:r>
        <w:rPr>
          <w:rFonts w:ascii="宋体" w:hAnsi="宋体" w:eastAsia="宋体" w:cs="宋体"/>
          <w:color w:val="000"/>
          <w:sz w:val="28"/>
          <w:szCs w:val="28"/>
        </w:rPr>
        <w:t xml:space="preserve">1.交货地点和方式：乙方材料生产基地自提。</w:t>
      </w:r>
    </w:p>
    <w:p>
      <w:pPr>
        <w:ind w:left="0" w:right="0" w:firstLine="560"/>
        <w:spacing w:before="450" w:after="450" w:line="312" w:lineRule="auto"/>
      </w:pPr>
      <w:r>
        <w:rPr>
          <w:rFonts w:ascii="宋体" w:hAnsi="宋体" w:eastAsia="宋体" w:cs="宋体"/>
          <w:color w:val="000"/>
          <w:sz w:val="28"/>
          <w:szCs w:val="28"/>
        </w:rPr>
        <w:t xml:space="preserve">2.交货时间：合同生效后(不迟于年月日)。</w:t>
      </w:r>
    </w:p>
    <w:p>
      <w:pPr>
        <w:ind w:left="0" w:right="0" w:firstLine="560"/>
        <w:spacing w:before="450" w:after="450" w:line="312" w:lineRule="auto"/>
      </w:pPr>
      <w:r>
        <w:rPr>
          <w:rFonts w:ascii="宋体" w:hAnsi="宋体" w:eastAsia="宋体" w:cs="宋体"/>
          <w:color w:val="000"/>
          <w:sz w:val="28"/>
          <w:szCs w:val="28"/>
        </w:rPr>
        <w:t xml:space="preserve">3.防水材料包装应符合国家标准，由于包装不当造成设备防水材料在运输过程中有任何损坏或丢失，由乙方负责。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(三)、产品质量保证与售后服务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1.乙方应严格按照国家有关标准和规定进行制造和检验，以确保产品质量。</w:t>
      </w:r>
    </w:p>
    <w:p>
      <w:pPr>
        <w:ind w:left="0" w:right="0" w:firstLine="560"/>
        <w:spacing w:before="450" w:after="450" w:line="312" w:lineRule="auto"/>
      </w:pPr>
      <w:r>
        <w:rPr>
          <w:rFonts w:ascii="宋体" w:hAnsi="宋体" w:eastAsia="宋体" w:cs="宋体"/>
          <w:color w:val="000"/>
          <w:sz w:val="28"/>
          <w:szCs w:val="28"/>
        </w:rPr>
        <w:t xml:space="preserve">2.乙方负责免费为甲方进行定期回访使用材料情况，及时解决材料在使用中的实际问题。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付款条件：甲方应先付款到乙方指定账户，不得向任何没有经乙方书面授权的人支付现金或支票，否则，乙方不予认可，在乙方确认货款到账后，3日内完成审核，一周内通知甲方自提货物，确实发生天灾、重大灾难等特殊情况，造成不能按时交货的，应在2个工作日内通知甲方联系人，确定双方同意的供货日期。</w:t>
      </w:r>
    </w:p>
    <w:p>
      <w:pPr>
        <w:ind w:left="0" w:right="0" w:firstLine="560"/>
        <w:spacing w:before="450" w:after="450" w:line="312" w:lineRule="auto"/>
      </w:pPr>
      <w:r>
        <w:rPr>
          <w:rFonts w:ascii="宋体" w:hAnsi="宋体" w:eastAsia="宋体" w:cs="宋体"/>
          <w:color w:val="000"/>
          <w:sz w:val="28"/>
          <w:szCs w:val="28"/>
        </w:rPr>
        <w:t xml:space="preserve">第五条货物的验收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(2)甲方应当按照乙方提示的方法，对货物妥善保管、搬运、使用。因甲方原因导致货物损毁的，由甲方承担相应责任。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第十条通讯联络</w:t>
      </w:r>
    </w:p>
    <w:p>
      <w:pPr>
        <w:ind w:left="0" w:right="0" w:firstLine="560"/>
        <w:spacing w:before="450" w:after="450" w:line="312" w:lineRule="auto"/>
      </w:pPr>
      <w:r>
        <w:rPr>
          <w:rFonts w:ascii="宋体" w:hAnsi="宋体" w:eastAsia="宋体" w:cs="宋体"/>
          <w:color w:val="000"/>
          <w:sz w:val="28"/>
          <w:szCs w:val="28"/>
        </w:rPr>
        <w:t xml:space="preserve">甲方联系人：联系方式：乙方联系人：联系方式：一方变更地址或通讯的，应当及时书面通知对方，否则以原地址为准。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2025-06-18T16:35:39+08:00</dcterms:created>
  <dcterms:modified xsi:type="dcterms:W3CDTF">2025-06-18T16:35:39+08:00</dcterms:modified>
</cp:coreProperties>
</file>

<file path=docProps/custom.xml><?xml version="1.0" encoding="utf-8"?>
<Properties xmlns="http://schemas.openxmlformats.org/officeDocument/2006/custom-properties" xmlns:vt="http://schemas.openxmlformats.org/officeDocument/2006/docPropsVTypes"/>
</file>