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关于供货合同五篇范文推荐19篇</w:t>
      </w:r>
      <w:bookmarkEnd w:id="1"/>
    </w:p>
    <w:p>
      <w:pPr>
        <w:jc w:val="center"/>
        <w:spacing w:before="0" w:after="450"/>
      </w:pPr>
      <w:r>
        <w:rPr>
          <w:rFonts w:ascii="Arial" w:hAnsi="Arial" w:eastAsia="Arial" w:cs="Arial"/>
          <w:color w:val="999999"/>
          <w:sz w:val="20"/>
          <w:szCs w:val="20"/>
        </w:rPr>
        <w:t xml:space="preserve">来源：网络  作者：蓝色心情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关于供货合同五篇范文 第一篇购货方:_________(以下简称甲方)供货方:_________(以下简称乙方)甲方因生产经营需要向乙方采购物料，根据《_合同法》及其它有关法律的规定，双方本着平等、自愿、公平、诚信，互惠互利的交易原则，经友...</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第一篇</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qq、msn、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第二篇</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度高拉力大表面光亮水密性和气密性强，抗老化性能优良，与型材的粘接性强。始终秉承“确保质量，保证质量”的理念，继续为广大型材生产厂家带给优质的胶条颗粒。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(5)甲方依甲乙双方共同确认的产品质量规格及报价单，向乙方带给质量贴合标准的产品，具体的数量、金额、交货时间以乙方订货单为准。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(1)乙方提前前向甲方带给次月总预估订货量，甲方应根据乙方总预估订货量生产备货。若甲方如不能满足乙方的预估订货量，应于收到乙方预估订货量订单后7天内通知乙方。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贴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六、甲方违约职责</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甲方在交售甲方经营范围内乙方需求指定产品中质量不贴合规定的，确属甲方职责时，乙方有权拒收，甲方应按乙方要求，对质量不贴合合同规定或双方约定的产品予以退换货处理。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七、乙方违约职责</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推荐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第四篇</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&gt;二、订货及供货</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&gt;三、交货地点及运输方式和费用负担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&gt;四、对产品提出异议的时间和办法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&gt;五、甲公司违约责任</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&gt;六、乙公司违约责任</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甲方确定乙方为其(__配件)指定供应商，在甲方的(__配件)中除其客户指定使用其它品牌产品外，甲方所有相关机械的(__配件)在协议期内均采用乙方带给的(__配件)，不得使用其它同类品牌。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楼梯休息平台瓷砖单价按___________元/平方计算。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楼梯踏步瓷砖按平面、立面(不分颜色)含两边黑色镶边一个三角，其综合单价按___________元/套计算。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楼梯踏步及楼梯休息平台踢脚线单价按___________元/一块计算。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产品花色、品种、规格、质量不符合甲方要求时，乙方应负责退换。由于此种原因致延误交货时间，每逾期一日，乙方应按逾期交货部分货款总值的2%向甲方偿付逾期交货的违约金。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第七篇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甲方违反以上协议，应向乙方支付违约金××元；乙方违反以上协议，除结清所欠货款外，并向乙方支付违约金××元。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一、品名：___________成品木料；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二、结算价格：每立方米人民币___________（含%增值税发票）。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规格厚度长___________</w:t>
      </w:r>
    </w:p>
    <w:p>
      <w:pPr>
        <w:ind w:left="0" w:right="0" w:firstLine="560"/>
        <w:spacing w:before="450" w:after="450" w:line="312" w:lineRule="auto"/>
      </w:pPr>
      <w:r>
        <w:rPr>
          <w:rFonts w:ascii="宋体" w:hAnsi="宋体" w:eastAsia="宋体" w:cs="宋体"/>
          <w:color w:val="000"/>
          <w:sz w:val="28"/>
          <w:szCs w:val="28"/>
        </w:rPr>
        <w:t xml:space="preserve">度宽___________</w:t>
      </w:r>
    </w:p>
    <w:p>
      <w:pPr>
        <w:ind w:left="0" w:right="0" w:firstLine="560"/>
        <w:spacing w:before="450" w:after="450" w:line="312" w:lineRule="auto"/>
      </w:pPr>
      <w:r>
        <w:rPr>
          <w:rFonts w:ascii="宋体" w:hAnsi="宋体" w:eastAsia="宋体" w:cs="宋体"/>
          <w:color w:val="000"/>
          <w:sz w:val="28"/>
          <w:szCs w:val="28"/>
        </w:rPr>
        <w:t xml:space="preserve">度数量总计交货规格______________________结算规格___________交货的时间和数量以需方每次下达给供方的订单确定。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4、木料的规格尺寸不得出现负公差，厚度正公差不得超过___________mm。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十一、本合同有效期为年，自___________年__________月__________日起至___________年__________月__________日止。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第九篇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根据__第79号令《建筑工程质量管理条理》第六条的要求执行。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第十一篇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因甲方无故拒收货物，由此给乙方造成的损失由甲方承担。供货合同通用版0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第十八篇</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 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 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 ３．甲乙双方签定本合同后乙方不得以任何理由变更供货方。如遇特殊情况乙方停止经营行为（如：乙方铺面转让，地震，洪水，自然灾害等）经双方协商后乙方可中止本合同。 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 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 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