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关于客服转正述职报告范文简短(二篇)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客服转正述职报告范文简短一回顾当初在招聘会上应聘公司客服岗位的事就像发生在一样;不过如今的我已从懵懂的学生转变成了肩负工作职责的绿城员工，对客服工作也由陌生变成了熟悉。很多人不了解客服工作，认为它很简单、单调、甚至无聊，不过是接下电话、...</w:t>
      </w:r>
    </w:p>
    <w:p>
      <w:pPr>
        <w:ind w:left="0" w:right="0" w:firstLine="560"/>
        <w:spacing w:before="450" w:after="450" w:line="312" w:lineRule="auto"/>
      </w:pPr>
      <w:r>
        <w:rPr>
          <w:rFonts w:ascii="黑体" w:hAnsi="黑体" w:eastAsia="黑体" w:cs="黑体"/>
          <w:color w:val="000000"/>
          <w:sz w:val="36"/>
          <w:szCs w:val="36"/>
          <w:b w:val="1"/>
          <w:bCs w:val="1"/>
        </w:rPr>
        <w:t xml:space="preserve">关于客服转正述职报告范文简短一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 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 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关于客服转正述职报告范文简短二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