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生产车间工作计划(六篇)</w:t>
      </w:r>
      <w:bookmarkEnd w:id="1"/>
    </w:p>
    <w:p>
      <w:pPr>
        <w:jc w:val="center"/>
        <w:spacing w:before="0" w:after="450"/>
      </w:pPr>
      <w:r>
        <w:rPr>
          <w:rFonts w:ascii="Arial" w:hAnsi="Arial" w:eastAsia="Arial" w:cs="Arial"/>
          <w:color w:val="999999"/>
          <w:sz w:val="20"/>
          <w:szCs w:val="20"/>
        </w:rPr>
        <w:t xml:space="preserve">来源：网络  作者：清幽竹影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生产工段工作计划和目标生产工作计划总结一_安全来自长期警惕，事故源于瞬间麻痹_，安全生产是一个公司常抓不懈的工作，不定期检查车间存在的安全隐患，发现问题及时解决，尤其对浸出车间进出管理制度方面，要严格控制，对外来人员严禁入内，确需进车间参观...</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生产工段工作计划和目标生产工作计划总结一</w:t>
      </w:r>
    </w:p>
    <w:p>
      <w:pPr>
        <w:ind w:left="0" w:right="0" w:firstLine="560"/>
        <w:spacing w:before="450" w:after="450" w:line="312" w:lineRule="auto"/>
      </w:pPr>
      <w:r>
        <w:rPr>
          <w:rFonts w:ascii="宋体" w:hAnsi="宋体" w:eastAsia="宋体" w:cs="宋体"/>
          <w:color w:val="000"/>
          <w:sz w:val="28"/>
          <w:szCs w:val="28"/>
        </w:rPr>
        <w:t xml:space="preserve">_安全来自长期警惕，事故源于瞬间麻痹_，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_质量就是效益、质量就是生命_等理念都深深的扎根于每个企业，任何产品都要经受市场无情的考验。_今天的质量_就是_明天的市场_，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生产工段工作计划和目标生产工作计划总结二</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生产呈现疲软状态，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在公司领导正确的引导下，我们要认真分析国内国际行势，做好行业调研，掌握行情动态，对行业做好预测，为明年做好规划，我们务必练好内功，等待春天的到来。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生产工段工作计划和目标生产工作计划总结三</w:t>
      </w:r>
    </w:p>
    <w:p>
      <w:pPr>
        <w:ind w:left="0" w:right="0" w:firstLine="560"/>
        <w:spacing w:before="450" w:after="450" w:line="312" w:lineRule="auto"/>
      </w:pPr>
      <w:r>
        <w:rPr>
          <w:rFonts w:ascii="宋体" w:hAnsi="宋体" w:eastAsia="宋体" w:cs="宋体"/>
          <w:color w:val="000"/>
          <w:sz w:val="28"/>
          <w:szCs w:val="28"/>
        </w:rPr>
        <w:t xml:space="preserve">以和关于安全生产的一系列重要讲话精神为指导，认真落实《安全生产法》等法律法规，坚持“安全第一、预防为主、综合治理”的方针，牢固树立“敬畏生命、敬畏制度、敬畏责任”的安全意识，进一步建立健全“党政同责、一岗双责、失职追责”的安全生产责任体系，强化“红线”意识和“底线思维”，努力实现安全生产零目标，确保集团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（一）安全目标：生产矿井杜绝3人及以上死亡事故和二级及以上非伤亡列级事故，努力实现零亡人，千人负伤率控制在1.0以下；地面生产单位杜绝重伤及以上人身事故和非伤亡列级事故。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（二）质量标准化目标：本部矿井和xx煤业煤矿巩固一级，争创一流水平；xx公司巩固二级，争创一级；非煤单位争取全部实现行业达标。</w:t>
      </w:r>
    </w:p>
    <w:p>
      <w:pPr>
        <w:ind w:left="0" w:right="0" w:firstLine="560"/>
        <w:spacing w:before="450" w:after="450" w:line="312" w:lineRule="auto"/>
      </w:pPr>
      <w:r>
        <w:rPr>
          <w:rFonts w:ascii="宋体" w:hAnsi="宋体" w:eastAsia="宋体" w:cs="宋体"/>
          <w:color w:val="000"/>
          <w:sz w:val="28"/>
          <w:szCs w:val="28"/>
        </w:rPr>
        <w:t xml:space="preserve">20xx年安全工作总体思路是：突出一个重点，守住两条防线，坚持三项原则，落实五个责任，强化七项建设，实现一个目标。</w:t>
      </w:r>
    </w:p>
    <w:p>
      <w:pPr>
        <w:ind w:left="0" w:right="0" w:firstLine="560"/>
        <w:spacing w:before="450" w:after="450" w:line="312" w:lineRule="auto"/>
      </w:pPr>
      <w:r>
        <w:rPr>
          <w:rFonts w:ascii="宋体" w:hAnsi="宋体" w:eastAsia="宋体" w:cs="宋体"/>
          <w:color w:val="000"/>
          <w:sz w:val="28"/>
          <w:szCs w:val="28"/>
        </w:rPr>
        <w:t xml:space="preserve">突出一个重点：就是突出“一通三防”重点，坚决消灭瓦斯、火灾及煤尘事故。</w:t>
      </w:r>
    </w:p>
    <w:p>
      <w:pPr>
        <w:ind w:left="0" w:right="0" w:firstLine="560"/>
        <w:spacing w:before="450" w:after="450" w:line="312" w:lineRule="auto"/>
      </w:pPr>
      <w:r>
        <w:rPr>
          <w:rFonts w:ascii="宋体" w:hAnsi="宋体" w:eastAsia="宋体" w:cs="宋体"/>
          <w:color w:val="000"/>
          <w:sz w:val="28"/>
          <w:szCs w:val="28"/>
        </w:rPr>
        <w:t xml:space="preserve">守住两条防线：就是坚守生命安全“红线”，严守依法生产“底线”。</w:t>
      </w:r>
    </w:p>
    <w:p>
      <w:pPr>
        <w:ind w:left="0" w:right="0" w:firstLine="560"/>
        <w:spacing w:before="450" w:after="450" w:line="312" w:lineRule="auto"/>
      </w:pPr>
      <w:r>
        <w:rPr>
          <w:rFonts w:ascii="宋体" w:hAnsi="宋体" w:eastAsia="宋体" w:cs="宋体"/>
          <w:color w:val="000"/>
          <w:sz w:val="28"/>
          <w:szCs w:val="28"/>
        </w:rPr>
        <w:t xml:space="preserve">坚持三项原则：就是坚持“管理、装备、培训”三并重的原则，坚持“不安全不生产”的原则，坚持“有疑必停”的原则。</w:t>
      </w:r>
    </w:p>
    <w:p>
      <w:pPr>
        <w:ind w:left="0" w:right="0" w:firstLine="560"/>
        <w:spacing w:before="450" w:after="450" w:line="312" w:lineRule="auto"/>
      </w:pPr>
      <w:r>
        <w:rPr>
          <w:rFonts w:ascii="宋体" w:hAnsi="宋体" w:eastAsia="宋体" w:cs="宋体"/>
          <w:color w:val="000"/>
          <w:sz w:val="28"/>
          <w:szCs w:val="28"/>
        </w:rPr>
        <w:t xml:space="preserve">落实五个责任：就是落实企业安全主体责任、落实各级领导安全生产第一责任者的责任、落实各级安全生产管理人员的管理及监管责任、落实各职能部门的业务保安责任、落实员工岗位操作安全责任。</w:t>
      </w:r>
    </w:p>
    <w:p>
      <w:pPr>
        <w:ind w:left="0" w:right="0" w:firstLine="560"/>
        <w:spacing w:before="450" w:after="450" w:line="312" w:lineRule="auto"/>
      </w:pPr>
      <w:r>
        <w:rPr>
          <w:rFonts w:ascii="宋体" w:hAnsi="宋体" w:eastAsia="宋体" w:cs="宋体"/>
          <w:color w:val="000"/>
          <w:sz w:val="28"/>
          <w:szCs w:val="28"/>
        </w:rPr>
        <w:t xml:space="preserve">强化七项建设：就是强化安全风险防控体系建设，完善安全监测监控系统；强化安全质量标准化体系建设，细化实用的质量标准化标准；强化隐患排查治理体系建设，落实安全生产主体责任；强化职业卫生健康体系建设，体现职业健康与生命安全并重；强化科技支撑体系建设，提升智慧化矿山水平；强化应急救援体系建设，加强应急演练，提高应急处置能力；强化安全教育培训体系建设，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生产工段工作计划和目标生产工作计划总结四</w:t>
      </w:r>
    </w:p>
    <w:p>
      <w:pPr>
        <w:ind w:left="0" w:right="0" w:firstLine="560"/>
        <w:spacing w:before="450" w:after="450" w:line="312" w:lineRule="auto"/>
      </w:pPr>
      <w:r>
        <w:rPr>
          <w:rFonts w:ascii="宋体" w:hAnsi="宋体" w:eastAsia="宋体" w:cs="宋体"/>
          <w:color w:val="000"/>
          <w:sz w:val="28"/>
          <w:szCs w:val="28"/>
        </w:rPr>
        <w:t xml:space="preserve">及考核方法及标准，认真组织开展安全生产管理、监督和考核等工作，并力争在生产安全、交通安全、人身财产安全、资金安全等管理工作上有重大突破，生产工作计划。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20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1、完善安全生产责任制度，工作计划《生产工作计划》。落实各级领导、部门以及各岗位员工在管理和生产过程中的安全职责，是安全生产工作制度化、规范化、科学化的重要手段，是搞好安全生产的基础。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4、严格执行《安全生产管理条例》第三十七条第一款的规定：作业人员进入新的岗位或者新的工作现场前，应当接受安全生产教育培训。未经教育培训或者教育培训考核不合格的人员，不得上岗作业。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生产工段工作计划和目标生产工作计划总结五</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_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生产工段工作计划和目标生产工作计划总结六</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_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二、详细施行方案：</w:t>
      </w:r>
    </w:p>
    <w:p>
      <w:pPr>
        <w:ind w:left="0" w:right="0" w:firstLine="560"/>
        <w:spacing w:before="450" w:after="450" w:line="312" w:lineRule="auto"/>
      </w:pPr>
      <w:r>
        <w:rPr>
          <w:rFonts w:ascii="宋体" w:hAnsi="宋体" w:eastAsia="宋体" w:cs="宋体"/>
          <w:color w:val="000"/>
          <w:sz w:val="28"/>
          <w:szCs w:val="28"/>
        </w:rPr>
        <w:t xml:space="preserve">1、 _年元月31日前完成《劳动合同》《保密合同》《廉洁合同》《培训合同》的修订、起草、完善工作。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_年全年度保证与触及相关工作的每一位员工签定上述合同。并严格按合同执行。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人力资源部在_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三、施行目标需注意事项：</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五、施行目标需支持与配合和事项和部门：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控制人员流淌率工作，需要各部门主管配合做好员工思想工作、员工思想动态反馈工作。人员招聘过程中请各部门务必按工作流程办理。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2025-06-20T14:21:48+08:00</dcterms:created>
  <dcterms:modified xsi:type="dcterms:W3CDTF">2025-06-20T14:21:48+08:00</dcterms:modified>
</cp:coreProperties>
</file>

<file path=docProps/custom.xml><?xml version="1.0" encoding="utf-8"?>
<Properties xmlns="http://schemas.openxmlformats.org/officeDocument/2006/custom-properties" xmlns:vt="http://schemas.openxmlformats.org/officeDocument/2006/docPropsVTypes"/>
</file>