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在全县年终总结表彰大会上的讲话</w:t>
      </w:r>
      <w:bookmarkEnd w:id="1"/>
    </w:p>
    <w:p>
      <w:pPr>
        <w:jc w:val="center"/>
        <w:spacing w:before="0" w:after="450"/>
      </w:pPr>
      <w:r>
        <w:rPr>
          <w:rFonts w:ascii="Arial" w:hAnsi="Arial" w:eastAsia="Arial" w:cs="Arial"/>
          <w:color w:val="999999"/>
          <w:sz w:val="20"/>
          <w:szCs w:val="20"/>
        </w:rPr>
        <w:t xml:space="preserve">来源：网络  作者：落花成痕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同志们:这次总结表彰大会，主要是回顾去年的工作，表彰奖励先进，安排部署今年的工作任务，动员全县上下特别是各级领导干部，进一步解放思想，与时俱进，转变作风，扎实工作，推动我县改革建设事业再上一个新台阶，推动我县经济实现跳跃式发展。刚才，对先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总结表彰大会，主要是回顾去年的工作，表彰奖励先进，安排部署今年的工作任务，动员全县上下特别是各级领导干部，进一步解放思想，与时俱进，转变作风，扎实工作，推动我县改革建设事业再上一个新台阶，推动我县经济实现跳跃式发展。刚才，对先进单位和个人进行了表彰。我代表县委、县政府，向受到表彰的单位和个人表示祝贺！希望各级各部门认真学习推广先进经验，提高工作水平。同时，也希望受到表彰的单位和个人，再接再厉，再创佳绩。下面，我讲四个方面的问题。</w:t>
      </w:r>
    </w:p>
    <w:p>
      <w:pPr>
        <w:ind w:left="0" w:right="0" w:firstLine="560"/>
        <w:spacing w:before="450" w:after="450" w:line="312" w:lineRule="auto"/>
      </w:pPr>
      <w:r>
        <w:rPr>
          <w:rFonts w:ascii="宋体" w:hAnsi="宋体" w:eastAsia="宋体" w:cs="宋体"/>
          <w:color w:val="000"/>
          <w:sz w:val="28"/>
          <w:szCs w:val="28"/>
        </w:rPr>
        <w:t xml:space="preserve">一、认真总结工作，振奋精神，坚定信心，增强大发展的动力</w:t>
      </w:r>
    </w:p>
    <w:p>
      <w:pPr>
        <w:ind w:left="0" w:right="0" w:firstLine="560"/>
        <w:spacing w:before="450" w:after="450" w:line="312" w:lineRule="auto"/>
      </w:pPr>
      <w:r>
        <w:rPr>
          <w:rFonts w:ascii="宋体" w:hAnsi="宋体" w:eastAsia="宋体" w:cs="宋体"/>
          <w:color w:val="000"/>
          <w:sz w:val="28"/>
          <w:szCs w:val="28"/>
        </w:rPr>
        <w:t xml:space="preserve">1、各级在工作的切入点和突破口上找得准。面对国家加强宏观调控、暂停土地审批的严峻考验，县委、县政府以积极的态度，辩证地分析、对待发展中的各种难题，主动把宏观调控作为一次发展机遇，坚持科学的发展观和正确的发展思路，坚持行之有效的政策措施和手段，坚持把提升经济的内生力、汇聚力和内动力作为推动工作的切入点和突破口，提出了“五个不变、三个加大、三个高于”总体要求，突出重点，适时突破，努力推动县域经济的跳跃式发展。各乡镇、各部门围绕目标任务的落实，着力研究工作的切入点和突破口，高水平策划和高水平操作，把提高投资强度，提高容积率，盘活闲置破产、关停并转企业和乡镇村的公共、闲置的土地为切入点和突破口，解决了项目落地难问题，成功举办了“6.26”投资千万元以上的大项目集中签约活动，全年新引进项目105个，到位资金9.5亿元。各企业以技改上新、管理创新、市场开拓为切入点，连续进行技改投资，提高装备水平，扩大生产规模，膨胀县域经济，全年共实施工业技改新上项目170个，完成投入13.6亿元，有效破解了煤、油、运价格上涨及部分工业原料短缺等不利因素，进一步增强了企业核心竞争力。</w:t>
      </w:r>
    </w:p>
    <w:p>
      <w:pPr>
        <w:ind w:left="0" w:right="0" w:firstLine="560"/>
        <w:spacing w:before="450" w:after="450" w:line="312" w:lineRule="auto"/>
      </w:pPr>
      <w:r>
        <w:rPr>
          <w:rFonts w:ascii="宋体" w:hAnsi="宋体" w:eastAsia="宋体" w:cs="宋体"/>
          <w:color w:val="000"/>
          <w:sz w:val="28"/>
          <w:szCs w:val="28"/>
        </w:rPr>
        <w:t xml:space="preserve">3、各级对上争取资金干事业、创新环境，借助外力求发展的理念树得牢。平阴经济社会事业的发展既要靠自己的力量也要靠向上争取资金。因为体制上的原因，我们一个山区小县还是一个财政贡献县。我们能够支配的财力寥寥无几，非常有限。一定要树立对上争取资金干事业的理念，加快平阴经济社会事业的发展。围绕改善投资环境和人民群众的生产生活环境，借助国债资金实施了污水处理厂二期工程、县城供水新水源地建设及管网改造工程、县城电网改造工程、农村道路改造等项目。争取上级无偿资金新建连片供水工程14处，使近3万群众告别了吃水难。多方筹集资金谋划实施了济西工业园区一期排水和二期框架工程，进一步增强了项目承载力；改造了县城玫瑰街、财源街和东关街，实施了一批绿化、美化、亮化项目，改善了市容环境。通过在全县开展“先投资者之忧而忧，后投资者之乐而乐”的理念教育，严格落实工业园区税外无费、领导干部招商引资责任制、重奖招商引资有功人员和招商引资一票否决、企业技改奖励等制度，落实行政服务大厅一门受理、限时办结等服务政策，借助县外资金开发山石资源，打造机械加工、水泥建材等优势产业集群，山水集团、济南华光、华源锅炉、越宫钢钩等一批大企业相继落户建设或开工投产，为平阴经济的发展提供了强力支撑，成为了大的经济增长点和雄厚的后续财源。</w:t>
      </w:r>
    </w:p>
    <w:p>
      <w:pPr>
        <w:ind w:left="0" w:right="0" w:firstLine="560"/>
        <w:spacing w:before="450" w:after="450" w:line="312" w:lineRule="auto"/>
      </w:pPr>
      <w:r>
        <w:rPr>
          <w:rFonts w:ascii="宋体" w:hAnsi="宋体" w:eastAsia="宋体" w:cs="宋体"/>
          <w:color w:val="000"/>
          <w:sz w:val="28"/>
          <w:szCs w:val="28"/>
        </w:rPr>
        <w:t xml:space="preserve">4、各级在学习实践中领导水平和执政能力提高得快。关于增强党的执政能力，提高干部领导水平的问题，我已经讲了很多。应当说，全县各级领导干部的领导能力包括辩证思维的能力、科学决策的能力、组织管理的能力、沟通协调的能力以及宣传鼓动的能力，在过去的一年里都取得了显著的提高。在各级领导干部的共同努力下，我县先后荣获“全省精神文明工作先进县”、“全市平安建设先进县”、“全市出口创汇先进县”等荣誉称号。</w:t>
      </w:r>
    </w:p>
    <w:p>
      <w:pPr>
        <w:ind w:left="0" w:right="0" w:firstLine="560"/>
        <w:spacing w:before="450" w:after="450" w:line="312" w:lineRule="auto"/>
      </w:pPr>
      <w:r>
        <w:rPr>
          <w:rFonts w:ascii="宋体" w:hAnsi="宋体" w:eastAsia="宋体" w:cs="宋体"/>
          <w:color w:val="000"/>
          <w:sz w:val="28"/>
          <w:szCs w:val="28"/>
        </w:rPr>
        <w:t xml:space="preserve">同时，也要看到我们工作中还存在一些不尽人意的地方，主要是：我们的思想还不够解放，市场意识还不够强，扎实苦干的作风还不够硬，投资环境还不够宽松，农民增收的任务仍然艰巨等，这些问题，都需要我们用改革和发展的办法去认真加以解决。</w:t>
      </w:r>
    </w:p>
    <w:p>
      <w:pPr>
        <w:ind w:left="0" w:right="0" w:firstLine="560"/>
        <w:spacing w:before="450" w:after="450" w:line="312" w:lineRule="auto"/>
      </w:pPr>
      <w:r>
        <w:rPr>
          <w:rFonts w:ascii="宋体" w:hAnsi="宋体" w:eastAsia="宋体" w:cs="宋体"/>
          <w:color w:val="000"/>
          <w:sz w:val="28"/>
          <w:szCs w:val="28"/>
        </w:rPr>
        <w:t xml:space="preserve">二、科学分析形势，抓住机遇，高点定位，确立大发展的目标</w:t>
      </w:r>
    </w:p>
    <w:p>
      <w:pPr>
        <w:ind w:left="0" w:right="0" w:firstLine="560"/>
        <w:spacing w:before="450" w:after="450" w:line="312" w:lineRule="auto"/>
      </w:pPr>
      <w:r>
        <w:rPr>
          <w:rFonts w:ascii="宋体" w:hAnsi="宋体" w:eastAsia="宋体" w:cs="宋体"/>
          <w:color w:val="000"/>
          <w:sz w:val="28"/>
          <w:szCs w:val="28"/>
        </w:rPr>
        <w:t xml:space="preserve">科学分析形势、正确把握趋势，是抓住机遇、迎接挑战的首要前提，是确定工作思路、决策奋斗目标的重要条件。综合分析今年的经济形势，可以说是有机遇，有挑战。</w:t>
      </w:r>
    </w:p>
    <w:p>
      <w:pPr>
        <w:ind w:left="0" w:right="0" w:firstLine="560"/>
        <w:spacing w:before="450" w:after="450" w:line="312" w:lineRule="auto"/>
      </w:pPr>
      <w:r>
        <w:rPr>
          <w:rFonts w:ascii="宋体" w:hAnsi="宋体" w:eastAsia="宋体" w:cs="宋体"/>
          <w:color w:val="000"/>
          <w:sz w:val="28"/>
          <w:szCs w:val="28"/>
        </w:rPr>
        <w:t xml:space="preserve">再看不利的形势：①国际油价高位运行，贸易保护加剧，贸易磨擦增多，美元贬值和物价上涨压力较大。增加了我县发展工业经济的运行成本。②宏观紧控政策以及建设用地、资金、能源原材料供应紧张状况短期内不会改变。在国家实施严格土地政策，不会放开很大口子的形势下，要认真研究破解土地难题的方法、策略，找到解决问题的切入点和突破口。③国家提高贷款利率、调低原材料出口退税率，省市消农业税。④周边地区不断提升竞争力和吸引力，生产要素的流向选择空间更大。</w:t>
      </w:r>
    </w:p>
    <w:p>
      <w:pPr>
        <w:ind w:left="0" w:right="0" w:firstLine="560"/>
        <w:spacing w:before="450" w:after="450" w:line="312" w:lineRule="auto"/>
      </w:pPr>
      <w:r>
        <w:rPr>
          <w:rFonts w:ascii="宋体" w:hAnsi="宋体" w:eastAsia="宋体" w:cs="宋体"/>
          <w:color w:val="000"/>
          <w:sz w:val="28"/>
          <w:szCs w:val="28"/>
        </w:rPr>
        <w:t xml:space="preserve">三、坚持正确的思路和政策，找准推动工作的切入点、突破口，突出重点，适时突破，赢得大发展的成效</w:t>
      </w:r>
    </w:p>
    <w:p>
      <w:pPr>
        <w:ind w:left="0" w:right="0" w:firstLine="560"/>
        <w:spacing w:before="450" w:after="450" w:line="312" w:lineRule="auto"/>
      </w:pPr>
      <w:r>
        <w:rPr>
          <w:rFonts w:ascii="宋体" w:hAnsi="宋体" w:eastAsia="宋体" w:cs="宋体"/>
          <w:color w:val="000"/>
          <w:sz w:val="28"/>
          <w:szCs w:val="28"/>
        </w:rPr>
        <w:t xml:space="preserve">完成今年的目标任务，必须以科学发展观统揽全局，按照“两个全面完成、两个保持领先、四个明显提高、四个显著改善”的总体要求，突出重点，狠抓落实，全力做好以下几个方面的工作。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继续加大企业技改力度，增强企业内生力，膨胀县域经济，进一步提高经济运行质量。要进一步激发企业的内生力，大抓工业，抓大工业，大搞技改，不断提高企业的装备水平，技术含量以及核心竞争力。经济的发展是“百轲争流”，“不进则退”。如果企业不搞技改，想有大的发展是绝不可能的。首先，我们具备了搞技改的条件。大部分企业有充足的资金搞技改。比如玛钢，每年内生一个销售收入过亿元的企业，技改的能力非常强。其次，我们有广阔的市场。许多企业在开拓国际、国内两个市场上做得非常好，企业的外向度高。再次，我们有较高的管理水平和熟练的产业工人。依靠这些有利条件,一是围绕增强核心竞争力搞技改。二是围绕加入大企业产业链搞技改。三是围绕做强做大企业搞技改。价值链理论认为：企业利润往往集中在价值链的某个“战略环节”上，比如：饮料行业利润主要集中在浓缩生产环节上；广告行业集中在媒介环节上；计算机行业集中在微处理器环节上。与其十指用力，不如聚拢成拳。企业应将一些不具有竞争优势的非核心生产环节扩散或外包给下游企业，集中资源、精力、时间，围绕扩大关键环节上的优势搞技改。当前，要抓好山水300万吨水泥一期、300万套摩托车配件扩产、万吨球铁管件扩产、齐发药业扩产、华源锅炉扩产等重点技改项目，抓好华光220万吨水泥粉磨站一期、万吨树脂砂铸造等新上项目，确保完成技改投入17.7亿元。今年在技改上投入17.7亿元，明年的生产能力、竞争能力就会上一个大的台阶。同时，要继续开展学玛钢活动，向科学管理、文化管理提升。继续建立完善现代企业和产权制度，增强发展内生力，提高经济外向度。</w:t>
      </w:r>
    </w:p>
    <w:p>
      <w:pPr>
        <w:ind w:left="0" w:right="0" w:firstLine="560"/>
        <w:spacing w:before="450" w:after="450" w:line="312" w:lineRule="auto"/>
      </w:pPr>
      <w:r>
        <w:rPr>
          <w:rFonts w:ascii="宋体" w:hAnsi="宋体" w:eastAsia="宋体" w:cs="宋体"/>
          <w:color w:val="000"/>
          <w:sz w:val="28"/>
          <w:szCs w:val="28"/>
        </w:rPr>
        <w:t xml:space="preserve">第二，坚持以园区建设为载体，继续加大环境优化力度，增强生产要素汇聚力，进一步扩大招商引资成果。拉动经济增长的“三驾马车”中，投资拉动见效最快、作用最直接。在国家投资趋紧的情况下，必须继续把招商引资作为经济工作的重中之重，不断增强生产要素的汇聚力，调动一切力量，整合一切资源，挖掘一切潜力，大招商，招大商。①强化载体建设。载体建设不仅对承接县外产业转移、承接县内企业膨胀、创新投资环境具有重要作用，也对转移农村劳动力起着非常重要的作用。没有载体，招商引资搞不好，企业的技改膨胀搞不好，投资环境也搞不好。只有搞好载体，实施对外优惠，扎实管理，封闭运行，才能增强生产要素的汇聚能力。搞市场经济、发展工业必须占地，英国当时如果不搞“羊吃人的圈地运动”，其经济发展就到不了今天这种程度。经济发展有其自身的规律，如果不遵循这个经济发展规律，仍从小农经济思想的角度出发制定政策、研究办法和措施，经济就不会有大踏步的发展。因此，必须继续加大园区建设力度，确保项目落地。园区一期要完善功能，提升档次，提高项目容积率和投入产出率；二期要搞好配套，抓紧招商，抓紧填项目。②优化投资环境。继续开展“先投资者之忧而忧、后投资者之乐而乐”理念教育，引导群众“企业发展我发展、园区发展我发展，我与园区共发展”，引导干部“克服困难想法办、重大项目优先办、坚决不说不能办”。落实园区税外无费、领导干部“一岗双责”、收费“两证一书一卡”和进企检查备案等制度，推行政府资金集中结算、财政资金跟踪问效等举措，发挥行政服务大厅、综合执法局和发展环境投诉中心的职能作用，真正把政府职能转到主要为市场主体服务和创造良好的投资环境上来，确保投资环境在新的一年有更大改善。一个地区的投资环境对经济发展非常重要。投资者首先考虑的是投资回报率，而不是为人民服务，但在客观上促进了当地经济发展，在本质上就是为人民服务。③创新招商理念。在过去分属于不同地市的不同时期，平阴都处于远郊区的位置上。远郊区与中心区相比，交通区位是我们的劣势，基础设施建设也相对滞后。必须科学定位我们的工作思路，研究科学的理念办法，树立“错位招商”理念，以长击短，求得突破。市区重点引世界500强，我们就引为500强配套的企业；市区引进技术密集型项目，我们就引进劳动密集型企业，像3520，济锅等；市区引高新技术企业，我们就引资源深加工企业，像山水等；市区致力于发展总部经济，搞研发，我们就重点建设制造业基地，搞加工，与他们错开热点、错开形式，走特色招商之路。通过这些办法，我们就找到了自己的比较优势，找到了自己的强项，就能少走弯路。④提高招商实效。发挥领导干部、企业家、专业队伍、现有客商和全民招商的整体作用，灵活运用以商招商、企业招商、资源招商等有效形式，重点面向台港日韩等资本输出和产业转移加快的国家和地区招商，面向长三角、珠三角等资本梯次转移、追求低生产成本的地区招商，面向济南市区产业更替、结构升级中需要搬迁扩散的企业招商。同时搞好跟踪服务，缩短时间链条，迅速使合同项目形成在建项目、投产达产项目。⑤强化招商责任。一项工作没有责任不行，特别是一些硬性工作，一些难度较大的工作、长期的工作，如果没有责任就会平起平推，没有成效。要落实领导干部责任制、重奖有功人员和一票否决制度，确保年内到位县外资金超过11亿元。这些政策对全县经济工作的发展起了很大的作用。</w:t>
      </w:r>
    </w:p>
    <w:p>
      <w:pPr>
        <w:ind w:left="0" w:right="0" w:firstLine="560"/>
        <w:spacing w:before="450" w:after="450" w:line="312" w:lineRule="auto"/>
      </w:pPr>
      <w:r>
        <w:rPr>
          <w:rFonts w:ascii="宋体" w:hAnsi="宋体" w:eastAsia="宋体" w:cs="宋体"/>
          <w:color w:val="000"/>
          <w:sz w:val="28"/>
          <w:szCs w:val="28"/>
        </w:rPr>
        <w:t xml:space="preserve">第三，坚持以农民增收为核心，继续跳出农业抓农业，促进农村经济全面发展。一是落实好各项农业政策。中央对农业非常重视，连续两年每年的一号文件都是关于农业、农村和农民问题的，可见全国上下对“三农”问题的重视程度。二是搞好农业产业结构调整，实现农业产业化。粮食问题无论对于国家还是地方都非常重要。在保证粮食安全的前提下，要认真研究农业产业结构调整的问题。认真研究如何搞好林果生产、玫瑰花生产和畜牧业发展的方式方法，调整调优农业产业结构。三是加大对农业的投资力度，提高农业的装备水平。无论中央还是省、市、县财政都非常重视加大对农业的投入，要以此提高农业的装备水平，搞好山、水、林、田、路的综合治理。四是要跳出农业抓农业，用“三化”解决“三农”问题。农村城镇化、工业化，农业的产业化是解决“三农”问题的根本出路和根本办法。要依靠发展二三产业，创造更多的工作岗位，转移农村的富余劳动力，真正破解农民增收难的难题。</w:t>
      </w:r>
    </w:p>
    <w:p>
      <w:pPr>
        <w:ind w:left="0" w:right="0" w:firstLine="560"/>
        <w:spacing w:before="450" w:after="450" w:line="312" w:lineRule="auto"/>
      </w:pPr>
      <w:r>
        <w:rPr>
          <w:rFonts w:ascii="宋体" w:hAnsi="宋体" w:eastAsia="宋体" w:cs="宋体"/>
          <w:color w:val="000"/>
          <w:sz w:val="28"/>
          <w:szCs w:val="28"/>
        </w:rPr>
        <w:t xml:space="preserve">第四，坚持以实事工程为抓手，继续加大基础设施建设力度，不断加快城镇化进程。实事工程是“民心工程”，是“德政工程”，也是老百姓最喜欢的工程。近几年，县委、县政府每年都实施一批实事工程，工作的落实上重点突出实事工程，改善了群众生活质量，奠定了经济发展基础。今年，我们围绕工业园二期、住宅新区开发、城乡道路改造、供水和污水管网建设、城镇绿化美化、教育教学条件改善和水利设施建设又确定了十件实事工程。一要早谋划，早筹资，早实施，精心组织，科学安排，保证质量，抓好落实。还要树立对上争取资金干事业的理念，积极主动地落实好。这对推进平阴经济社会事业的发展意义重大。二要按“三高”要求，抓好县城总体规划修编，抓好各项工程建设，抓好城镇管理经营，不断提高城镇发展承载能力。三要加快发展现代服务业和民营经济，为城镇化提供产业支撑。城镇化是我们的窗口，也是经济发展的载体，能为产业发展打下坚实的基础。</w:t>
      </w:r>
    </w:p>
    <w:p>
      <w:pPr>
        <w:ind w:left="0" w:right="0" w:firstLine="560"/>
        <w:spacing w:before="450" w:after="450" w:line="312" w:lineRule="auto"/>
      </w:pPr>
      <w:r>
        <w:rPr>
          <w:rFonts w:ascii="宋体" w:hAnsi="宋体" w:eastAsia="宋体" w:cs="宋体"/>
          <w:color w:val="000"/>
          <w:sz w:val="28"/>
          <w:szCs w:val="28"/>
        </w:rPr>
        <w:t xml:space="preserve">第五，坚持以科技教育为先导，继续加大对社会事业的投入和组织协调，促进人的全面发展。①支持企业与科研机构合作，加快成果转化。②扩建实验小学和职业中专，规划筹建城南幼儿园，完成农村中小学现有危房改造任务。③巩固新型农村合作医疗成果，完善卫生防疫经常性措施和突发疫情应急处置机制。④加大社会保障投入，发展慈善福利事业，不断完善社会保障和救助体系。⑤进一步做好计划生育、国土资源、文化体育、广播电视、双拥共建等工作。</w:t>
      </w:r>
    </w:p>
    <w:p>
      <w:pPr>
        <w:ind w:left="0" w:right="0" w:firstLine="560"/>
        <w:spacing w:before="450" w:after="450" w:line="312" w:lineRule="auto"/>
      </w:pPr>
      <w:r>
        <w:rPr>
          <w:rFonts w:ascii="宋体" w:hAnsi="宋体" w:eastAsia="宋体" w:cs="宋体"/>
          <w:color w:val="000"/>
          <w:sz w:val="28"/>
          <w:szCs w:val="28"/>
        </w:rPr>
        <w:t xml:space="preserve">第六，坚持以构筑和谐社会为目标，继续创建平安平阴，确保社会稳定。经济发展必须有和谐文明的社会环境作保证。当前，我们正处于市场经济取代计划经济、法制社会取代人治社会的“体制转型期”，经济发展的“战略机遇期”，经济结构的“调整变化期”，各种深层次矛盾的“凸显爆发期”。这个时期，经济结构日趋多元，社会结构深刻变化，利益矛盾不断增加，多种信息交相激荡，公众观念取向多样，社会心理躁动复杂，矛盾纠纷层出不穷，维护稳定任务艰巨。各级各部门必须树立稳定压倒一切的观念，正确处理人民内部矛盾。第一，要综合运用政策、法律、经济、行政等手段和教育、协商、调解等方法，把矛盾化解在基层和萌芽状态。第二，要建立健全社会利益协调机制，引导群众以理性合法形式表达利益诉求，对借上访之名干扰公共秩序的不法分子，动用警力狠狠打击。第三，要加强社会治安综合治理，依法打击各种犯罪活动，切实搞好安全生产，建设平安平阴。第四，要坚持“两手抓”和“三贴近”，把握正确的舆论导向，推进思想道德和诚信体系建设，为经济建设提供思想保证和精神动力。</w:t>
      </w:r>
    </w:p>
    <w:p>
      <w:pPr>
        <w:ind w:left="0" w:right="0" w:firstLine="560"/>
        <w:spacing w:before="450" w:after="450" w:line="312" w:lineRule="auto"/>
      </w:pPr>
      <w:r>
        <w:rPr>
          <w:rFonts w:ascii="宋体" w:hAnsi="宋体" w:eastAsia="宋体" w:cs="宋体"/>
          <w:color w:val="000"/>
          <w:sz w:val="28"/>
          <w:szCs w:val="28"/>
        </w:rPr>
        <w:t xml:space="preserve">四、以开展保持共产党员先进性教育活动为契机，加强执政能力建设</w:t>
      </w:r>
    </w:p>
    <w:p>
      <w:pPr>
        <w:ind w:left="0" w:right="0" w:firstLine="560"/>
        <w:spacing w:before="450" w:after="450" w:line="312" w:lineRule="auto"/>
      </w:pPr>
      <w:r>
        <w:rPr>
          <w:rFonts w:ascii="宋体" w:hAnsi="宋体" w:eastAsia="宋体" w:cs="宋体"/>
          <w:color w:val="000"/>
          <w:sz w:val="28"/>
          <w:szCs w:val="28"/>
        </w:rPr>
        <w:t xml:space="preserve">今天，在座的县乡村三级领导是我县不同层次经济建设的组织员、指挥员，能否完成今年的各项目标任务，在很大程度上取决于我们各级干部。要以开展先进性教育活动为契机，提高素质，增强能力，为经济跳跃式发展提供思想和组织保障。</w:t>
      </w:r>
    </w:p>
    <w:p>
      <w:pPr>
        <w:ind w:left="0" w:right="0" w:firstLine="560"/>
        <w:spacing w:before="450" w:after="450" w:line="312" w:lineRule="auto"/>
      </w:pPr>
      <w:r>
        <w:rPr>
          <w:rFonts w:ascii="宋体" w:hAnsi="宋体" w:eastAsia="宋体" w:cs="宋体"/>
          <w:color w:val="000"/>
          <w:sz w:val="28"/>
          <w:szCs w:val="28"/>
        </w:rPr>
        <w:t xml:space="preserve">1.解放思想，转变观念，与时俱进，增强工作的责任感、使命感和紧迫感。随着市场经济的发展、社会的变革、特别是国际经济一体化持续深入，我们面临的形势和任务都将发生很大的变化。作为领导干部，必须进一步解放思想，更新观念，与时俱进，改革创新，让主观思想符合发展了的客观实际，积极探索适应时代发展要求，符合上级指示精神和平阴实际的新路子、新方法。要牢固树立市场意识、机遇意识、发展意识和商品意识，把解放思想、转变观念的重点转移到提高破解难题的能力和水平上来，把解放思想、转变观念的落脚点转移到按照客观规律办事、创造性地开展工作上来，把各级领导干部的精力引导到想实招、办实事、求实效上来。要积极发挥主观能动性，发扬改革创新的精神，扎实做好本职工作。官是一种位，也是一种责，占其位当负其责；官是一种权，也是一种职，掌其权当忠其职。为官一任，就要造福一方。每个领导干部在这个平台就要有发展的责任，有发展的使命，在发展中体现自己的价值，在发展中展现自己的才华。</w:t>
      </w:r>
    </w:p>
    <w:p>
      <w:pPr>
        <w:ind w:left="0" w:right="0" w:firstLine="560"/>
        <w:spacing w:before="450" w:after="450" w:line="312" w:lineRule="auto"/>
      </w:pPr>
      <w:r>
        <w:rPr>
          <w:rFonts w:ascii="宋体" w:hAnsi="宋体" w:eastAsia="宋体" w:cs="宋体"/>
          <w:color w:val="000"/>
          <w:sz w:val="28"/>
          <w:szCs w:val="28"/>
        </w:rPr>
        <w:t xml:space="preserve">2.加强学习，提升素质，提高操作水平，增强执政能力。学习如同逆水行舟，不进则退。当今社会日新月异，工作、生活中的新情况、新问题层出不穷。不加强学习，不吸纳新的知识，就会被时代和社会所抛弃，就不能成为一名合格的领导者，难以完成承担的任务，更难以驾驭复杂的局势。各级领导干部要不断加强理论学习，学习邓小平理论、“三个代表”重要思想、党的十六大和十六届三中、四中全会精神，学习科学发展观，保持自身先进性和纯洁性。提高运用辩证唯物主义和历史唯物主义的立场、观点、方法认识问题、分析问题、解决问题的能力，树立正确的、科学的人生观、世界观和价值观。善于从政治上看问题，从大局上看问题，从源头上看问题，始终保持政治上的清醒和坚定。荀子说，“无能不官。”作为一个高明的领导者，就应该讲究领导艺术，做好结合的文章，不仅想干事、能干事，还要会干事；不仅要讲政策，还要讲策略；不仅要把事情做对，还要把事情做好。各级领导干部身处经济建设的第一线，任务重，责任重，应对的局面更加复杂艰巨，必须常思考，常总结，常学习，向实践学，向他人学，向老同志学，用先进的理论、科学的知识武装自己的头脑，学会高水平操作、高水平策划，提高科学判断形势的能力，提高驾驭市场经济的能力，提高应对复杂局面和解决实际问题的能力，提高总揽全局、依法行政的能力。</w:t>
      </w:r>
    </w:p>
    <w:p>
      <w:pPr>
        <w:ind w:left="0" w:right="0" w:firstLine="560"/>
        <w:spacing w:before="450" w:after="450" w:line="312" w:lineRule="auto"/>
      </w:pPr>
      <w:r>
        <w:rPr>
          <w:rFonts w:ascii="宋体" w:hAnsi="宋体" w:eastAsia="宋体" w:cs="宋体"/>
          <w:color w:val="000"/>
          <w:sz w:val="28"/>
          <w:szCs w:val="28"/>
        </w:rPr>
        <w:t xml:space="preserve">3.改进作风，狠抓落实，增强工作的实效性。要大兴调查研究之风。调查研究是谋事之基、成事之道，没有调查就没有发言权，就不能形成科学、正确的决策。要到基层中去，到群众中去，到最困难的地方去，到矛盾最多的地方去，到生产一线去，去总结经验，去“解剖麻雀”，找出牵一发而动全身的关键环节。要树立正确的政绩观。政绩要以客观的真实性和群众的认可度来衡量。真正的政绩是为党和人民踏踏实实工作的实绩，必须符合科学发展观，符合地方的实际需要，经得起群众、实践和历史的检验。要突出工作中心、重点。我们的工作中心和重点就是经济建设。各级各部门要深刻领会、准确把握县委、县政府的工作中心、工作重点，结合本单位、本部门的实际，跳出形式主义、事务主义的圈子，减少迎来送往，集中力量抓大事、攻难点、抓主要矛盾和矛盾的主要方面。只有这样才能抓住工作的切入点和突破口，才能起到事半功倍的作用要学会“弹钢琴”，有主有辅，有轻有重，有先有后地做工作。要牢记宗旨，艰苦奋斗。领导干部要以身作则，率先垂范，牢记“两个务必”，大力弘扬艰苦奋斗的作风。坚决反对贪图安逸、大手大脚、奢侈浪费的不良风气，始终保持共产党人的蓬勃朝气、昂扬锐气和浩然正气，始终保持共产党人的先进性和纯洁性，以自身形象和人格力量影响带动干部群众。目标已定，方向已明，全县上下最根本、最核心的问题就是狠抓落实。大家一定要坚持实践第一，不搞坐而论道，在干的过程中统一思想，在干的过程中达成共识，立足实际干实事，实实在在抓发展。</w:t>
      </w:r>
    </w:p>
    <w:p>
      <w:pPr>
        <w:ind w:left="0" w:right="0" w:firstLine="560"/>
        <w:spacing w:before="450" w:after="450" w:line="312" w:lineRule="auto"/>
      </w:pPr>
      <w:r>
        <w:rPr>
          <w:rFonts w:ascii="宋体" w:hAnsi="宋体" w:eastAsia="宋体" w:cs="宋体"/>
          <w:color w:val="000"/>
          <w:sz w:val="28"/>
          <w:szCs w:val="28"/>
        </w:rPr>
        <w:t xml:space="preserve">4.强化责任，分解任务，健全制度，确保完成全年各项目标任务。</w:t>
      </w:r>
    </w:p>
    <w:p>
      <w:pPr>
        <w:ind w:left="0" w:right="0" w:firstLine="560"/>
        <w:spacing w:before="450" w:after="450" w:line="312" w:lineRule="auto"/>
      </w:pPr>
      <w:r>
        <w:rPr>
          <w:rFonts w:ascii="宋体" w:hAnsi="宋体" w:eastAsia="宋体" w:cs="宋体"/>
          <w:color w:val="000"/>
          <w:sz w:val="28"/>
          <w:szCs w:val="28"/>
        </w:rPr>
        <w:t xml:space="preserve">5、大力加强基层组织建设，夯实执政基础。今天到会的村支部书记和村主任，不管是多年连任的，还是刚刚当选的，都是农村工作的带头人，大家长年累月工作生活在基层，风里来，雨里去，在任务十分繁重而待遇非常微薄、工作难度大而环境条件差的情况下，尽心尽力，勤奋工作，为全县农村经济发展和社会稳定做出了巨大贡献。对大家的艰辛，县委是非常理解的。我从来不指责、埋怨基层干部，你们处在各项工作的最前沿，各种矛盾的焦点上，工作最苦，待遇最低，矛盾最多，烦心事最多。党的各项路线方针政策靠你们落实，发展这个执政兴国的第一要务靠你们去抓，各种复杂矛盾靠你们去解决，各种黑锅还要由你们来背。对大家的工作，县委是高度肯定的。大家能够高票当选，说明群众也是较满意的。村级组织作为党在农村全部工作和战斗力的基础，担负着直接联系群众、宣传群众、组织群众、团结群众，把党的路线、方针、政策落实到农村的重要责任，只有把村级组织建设好了，全县的改革发展才有保证，各项工作才能事半功倍。村级组织建设对于落实路线方针政策，推动经济发展，保持社会稳定影响重大。基层组织的战斗力，基层组织的领导力取决于我们事业发展的快慢。不管是共产党还是其他党，只有搞好自己的基层组织建设，党的事业才能顺利完成。为此，再给大家提几点希望和要求。①理思路，促发展，当好“致富书记”。让老百姓致富，比什么都强。我们作为农民群众的主心骨和带头人，要把发展作为第一要务，把致富群众、强村富民作为首要职责，出思路、带头富，千方百计发展经济、致富群众。要带头学科技用科技，带头致富，真正在生产经营上成为行家里手。②搞服务，办实事，当好“贴心书记”。群众在致富过程中难免会遇到些一家一户解决不了或解决不好的的问题，如生产技术难题如何解决、生产资金从哪里筹集、农副产品向哪里销售等。大家要围绕解决这些关系群众切身利益的问题，多想办法，多动脑筋，多提供服务，多提供信息，多打一些“民心井”，多架一些“民心桥”，多修一些“民心路”，让百姓在经济发展中得到更多的实惠。 ③保稳定，正村风，当好“平安书记”。只有“安居”，才能“乐业”。没有农村的稳定，发展就没有保障。农村党支部书记在维护稳定中肩负着重大责任，发挥着不可替代的作用。要抓好普法教育，引导群众正确行使权利和履行义务。要加强农村精神文明建设，建立起良好的村风民风。要建立健全治安防范网络和人民调解网络，筑牢农村稳定的“第一道防线”。④抓班子，带队伍，当好“领航书记”。过去讲，“村看村，户看户，群众看党员，党员看支部”。不断加强村两委班子自身建设，真正把两委建设成为农村工作的坚强堡垒，是基层组织建设的首要任务。基层干部要加强学习，学习邓小平理论、“三个代表”重要思想、科学发展观以及市场经济理论。更要搞好团结，团结出生产力，出战斗力，要像爱护自己的眼睛一样爱护团结。农村工作是在支部的领导下开展的，支部起着核心的领导作用，支部书记就是一把手，这一点必须明确。有些村主任在对位置的认识上把握得很不科学，存在误区，这样就不利于开展工作，容易引发其它的矛盾和问题。作为农村党支部书记，是农村基层组织建设工作的一线责任人，要按照“五个好”村支部的标准要求，搞好班子建设，搞好农村党员的教育管理，搞好发展党员和后备干部培养工作。</w:t>
      </w:r>
    </w:p>
    <w:p>
      <w:pPr>
        <w:ind w:left="0" w:right="0" w:firstLine="560"/>
        <w:spacing w:before="450" w:after="450" w:line="312" w:lineRule="auto"/>
      </w:pPr>
      <w:r>
        <w:rPr>
          <w:rFonts w:ascii="宋体" w:hAnsi="宋体" w:eastAsia="宋体" w:cs="宋体"/>
          <w:color w:val="000"/>
          <w:sz w:val="28"/>
          <w:szCs w:val="28"/>
        </w:rPr>
        <w:t xml:space="preserve">同志们，时代赋予我们重任，人民寄予我们厚望。让我们高举邓小平理论和“三个代表”重要思想伟大旗帜，认真贯彻落实党的十六大和十六届三中、四中全会精神以及省市一系列重要会议精神，以前所未有的新观念、新气魄、新干劲，再创造平阴发展史上的新业绩，谱写平阴发展史上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2025-06-21T07:45:37+08:00</dcterms:created>
  <dcterms:modified xsi:type="dcterms:W3CDTF">2025-06-21T07:45:37+08:00</dcterms:modified>
</cp:coreProperties>
</file>

<file path=docProps/custom.xml><?xml version="1.0" encoding="utf-8"?>
<Properties xmlns="http://schemas.openxmlformats.org/officeDocument/2006/custom-properties" xmlns:vt="http://schemas.openxmlformats.org/officeDocument/2006/docPropsVTypes"/>
</file>