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县委办工作人员个人党性分析报告</w:t>
      </w:r>
      <w:bookmarkEnd w:id="1"/>
    </w:p>
    <w:p>
      <w:pPr>
        <w:jc w:val="center"/>
        <w:spacing w:before="0" w:after="450"/>
      </w:pPr>
      <w:r>
        <w:rPr>
          <w:rFonts w:ascii="Arial" w:hAnsi="Arial" w:eastAsia="Arial" w:cs="Arial"/>
          <w:color w:val="999999"/>
          <w:sz w:val="20"/>
          <w:szCs w:val="20"/>
        </w:rPr>
        <w:t xml:space="preserve">来源：网络  作者：落花成痕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男，30岁，**县委办公室信息科干事，xx年7月加入中国共产党，1996年10月至xx年4月在**办工作，xx年5月借调到县委办公室，xx年8月调入县委办公室，先后从事过党政综合办公室、目标管理督查工作，现在县委办公室从事信息工作...</w:t>
      </w:r>
    </w:p>
    <w:p>
      <w:pPr>
        <w:ind w:left="0" w:right="0" w:firstLine="560"/>
        <w:spacing w:before="450" w:after="450" w:line="312" w:lineRule="auto"/>
      </w:pPr>
      <w:r>
        <w:rPr>
          <w:rFonts w:ascii="宋体" w:hAnsi="宋体" w:eastAsia="宋体" w:cs="宋体"/>
          <w:color w:val="000"/>
          <w:sz w:val="28"/>
          <w:szCs w:val="28"/>
        </w:rPr>
        <w:t xml:space="preserve">***，男，30岁，**县委办公室信息科干事，xx年7月加入中国共产党，1996年10月至xx年4月在**办工作，xx年5月借调到县委办公室，xx年8月调入县委办公室，先后从事过党政综合办公室、目标管理督查工作，现在县委办公室从事信息工作。</w:t>
      </w:r>
    </w:p>
    <w:p>
      <w:pPr>
        <w:ind w:left="0" w:right="0" w:firstLine="560"/>
        <w:spacing w:before="450" w:after="450" w:line="312" w:lineRule="auto"/>
      </w:pPr>
      <w:r>
        <w:rPr>
          <w:rFonts w:ascii="宋体" w:hAnsi="宋体" w:eastAsia="宋体" w:cs="宋体"/>
          <w:color w:val="000"/>
          <w:sz w:val="28"/>
          <w:szCs w:val="28"/>
        </w:rPr>
        <w:t xml:space="preserve">在县委办公室“保先”教育活动领导小组的安排下，我以满腔的政治热情和高度的自觉性，自始至终参加了保持共产党员先进性教育活动，使我思想上受到了一次深刻的洗礼。对照《县委办公室保持党员先进性具体标准》和《县委办公室不合格党员具体表现》，现将本人在思想、学习、工作、生活等方面存在的问题自我剖析如下，恳请各位领导、各位同志批评指正。</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信念不坚定。对科学社会主义和社会主义初级阶段理论认识不够，对党在社会主义初级阶段的路线、方针、政策的落实不够，把党的最高纲领与实现党在现阶段任务统一起来的自觉性不够，围绕发展**经济、富裕**人民这一中心抓发展、献计策的力度不够。信念不坚定，表现在思想作风方面的问题就是缺乏政治辩别力，对时兴的各种思潮缺乏应有的鉴别力而表现得无所适从，特别是去年“8.13”事件和“9.27”事件发生后，社会上流传了许多谣言，由于自己不知详情，只好保持沉默，未作澄清。看着有钱的人穿金戴银、夜掷千金，而自己千辛万苦、废寝忘食工作却依然过着清苦、寒酸的穷日子，心里产生一种不公平，动摇了为共产主义远大理想奋斗终身的信心和保持艰苦朴素优良作风的信念，表现在工作上就是消极懒散，不思进取，随波逐流。</w:t>
      </w:r>
    </w:p>
    <w:p>
      <w:pPr>
        <w:ind w:left="0" w:right="0" w:firstLine="560"/>
        <w:spacing w:before="450" w:after="450" w:line="312" w:lineRule="auto"/>
      </w:pPr>
      <w:r>
        <w:rPr>
          <w:rFonts w:ascii="宋体" w:hAnsi="宋体" w:eastAsia="宋体" w:cs="宋体"/>
          <w:color w:val="000"/>
          <w:sz w:val="28"/>
          <w:szCs w:val="28"/>
        </w:rPr>
        <w:t xml:space="preserve">(二)学习没恒心。在思想深处有点骄傲自满的想法，认为平时能在一些报刊、电台发表一点文学作品就了不起，躺在自满的温床上沾沾自喜，放松了对马克思主义、政治经济学、逻辑学等基础理论知识的学习，放松了对现代汉语、修辞学、管理心理学、公共关系学、法学等相关业务知识的钻研，降低了在实践中学习、在实践中锻炼、在锻炼中提高的自觉性。加之办公室工作又繁杂，将本职工作做完后已累得腰酸背疼，休息时间只想好好放松一下酸痛的肢体和迟纯的大脑，甚至看到别人进饭店、上茶楼、逛舞厅、搓麻将时，心里也痒痒的，就禁不住诱惑，放松了学习。有时强迫自己去学点东西，也是两天打鱼，三天晒网，缺乏恒心。由于学习抓得不紧，知识更新慢，表现在工作方面的问题有三：一是论水平提高缓慢。虽然平时也自学了马克思主义、邓小平理论和“三个代表”重要思想，但理论水平提高缓慢，用党的路线、方针、政策解决工作中出现的问题有时仍显得力不从心。二是工作本领锻炼不够。县委办公室本来是一个锻炼人的地方，但由于本人缺乏常新的知识素养，爱用以前在学校从书本上学到的知识和在基层工作时积累的经验来解决工作中的新问题，用新思维、新观点来分析问题与解决问题的能力仍有待提高。三是工作绩效起色不大。干工作凭书本知识、凭道听旁说的所谓“经验”，缺乏开拓进取精神和创新意识，对党委信息工作这一新的岗位适应较慢，没有为领导提出新形势下加强和改进党委信息工作的建议，信息工作较为被动。</w:t>
      </w:r>
    </w:p>
    <w:p>
      <w:pPr>
        <w:ind w:left="0" w:right="0" w:firstLine="560"/>
        <w:spacing w:before="450" w:after="450" w:line="312" w:lineRule="auto"/>
      </w:pPr>
      <w:r>
        <w:rPr>
          <w:rFonts w:ascii="宋体" w:hAnsi="宋体" w:eastAsia="宋体" w:cs="宋体"/>
          <w:color w:val="000"/>
          <w:sz w:val="28"/>
          <w:szCs w:val="28"/>
        </w:rPr>
        <w:t xml:space="preserve">(三)观念难创新。我出生在农村，成长在农村，受传统农耕文化影响较深，习惯用一些过时的观念来思考农村工作。无论在基层还是在县委办公室工作，我都没摆脱“小富即安、求稳怕乱”的“小农经济”思想的桎梏。在工作中，不是以适应市场经济规律出发去思考经济工作，而是立足自给自足维持现状的角度去思考发展的问题，提出的一些关于农村和城市经济工作的建议缺乏创新性。一是自以为在基层工作多年，对农业和农村经济工作熟悉，而忽略了事物的发展变化性，用过时的观念去思考当前的农业和农村经济工作，提不出符合事物发展规律趋势的新见解。二是自认为熟悉行政工作，对城市经济的现状、运行规律缺乏应有的调查了解，在参与起草相关材料时，不是人云亦云，就是依葫芦画瓢。三是对县域经济的发展缺乏理性思考，对县域经济的现状、发展趋势认识模糊，易以偏概全，一叶障目，在参与起草相关文字材料时提不出新见解，只有等领导明确思路后才能动笔。</w:t>
      </w:r>
    </w:p>
    <w:p>
      <w:pPr>
        <w:ind w:left="0" w:right="0" w:firstLine="560"/>
        <w:spacing w:before="450" w:after="450" w:line="312" w:lineRule="auto"/>
      </w:pPr>
      <w:r>
        <w:rPr>
          <w:rFonts w:ascii="宋体" w:hAnsi="宋体" w:eastAsia="宋体" w:cs="宋体"/>
          <w:color w:val="000"/>
          <w:sz w:val="28"/>
          <w:szCs w:val="28"/>
        </w:rPr>
        <w:t xml:space="preserve">(四)自律有差距。由于在基层工作时间长，养成了自由散漫的习惯，偶尔有自控不力的表现，表现在工作上，一是对工作缺乏积极性和创造性，经常要领导三催四压才去完成工作任务。二是自己饮酒后有脸红的毛病，偶尔饮酒后不注意影响，有损一个党员和干部的形象。三是群众路线坚持不够，没有把人民的利益放在工作首位，对群众的呼声、疾苦了解不够。四是存在“走读现象”，由于家中小孩还小，爱人对长期患病，有些时候在下班后要赶回家，分散了工作精力，工作效率和质量不是很高。</w:t>
      </w:r>
    </w:p>
    <w:p>
      <w:pPr>
        <w:ind w:left="0" w:right="0" w:firstLine="560"/>
        <w:spacing w:before="450" w:after="450" w:line="312" w:lineRule="auto"/>
      </w:pPr>
      <w:r>
        <w:rPr>
          <w:rFonts w:ascii="宋体" w:hAnsi="宋体" w:eastAsia="宋体" w:cs="宋体"/>
          <w:color w:val="000"/>
          <w:sz w:val="28"/>
          <w:szCs w:val="28"/>
        </w:rPr>
        <w:t xml:space="preserve">二、存在问题的主要原因分析</w:t>
      </w:r>
    </w:p>
    <w:p>
      <w:pPr>
        <w:ind w:left="0" w:right="0" w:firstLine="560"/>
        <w:spacing w:before="450" w:after="450" w:line="312" w:lineRule="auto"/>
      </w:pPr>
      <w:r>
        <w:rPr>
          <w:rFonts w:ascii="宋体" w:hAnsi="宋体" w:eastAsia="宋体" w:cs="宋体"/>
          <w:color w:val="000"/>
          <w:sz w:val="28"/>
          <w:szCs w:val="28"/>
        </w:rPr>
        <w:t xml:space="preserve">(一)放松了主观世界的改造。一是放松了对理论知识的学习。马列主义、毛泽东思想、邓小平理论和“三个代表”重要思想作为当代最先进的哲学体系和我们党的指导思想，具有与时俱进、不断丰富和发展的特点。但我以前认为理论知识过于抽象，因而放松了对马列主义、毛泽东思想、邓小平理论和“三个代表”重要思想的深入学习。由于缺乏必要的理论修养，在工作中就容易丧失立场、动摇信仰、迷失方向。二是放松了在实践中锻炼提高的自觉性。实践是检验真理的唯一标准，人们只有掌握了客观事物发展的规律，才能驾驭改造客观世界。但我忽视了对实践的正确认识，认为只要能吹、能写就够了，平时调查研究少，参与起草一些文字材料时就闭门造车，即无益于提高自己的工作能力，又未及时为领导决策提供信息。三是放松了“三观”改造。自参加工作以来，对社会上的许多不良现象耳濡目染，见怪不怪，也无形中放松了对世界观、人生观、价值观的改造。受市场经济所产生的一些消极因素和资产阶级享乐主义、拜金主义思想的影响，以及受自身清贫生活条件的刺激，逐渐产生了“物欲”。</w:t>
      </w:r>
    </w:p>
    <w:p>
      <w:pPr>
        <w:ind w:left="0" w:right="0" w:firstLine="560"/>
        <w:spacing w:before="450" w:after="450" w:line="312" w:lineRule="auto"/>
      </w:pPr>
      <w:r>
        <w:rPr>
          <w:rFonts w:ascii="宋体" w:hAnsi="宋体" w:eastAsia="宋体" w:cs="宋体"/>
          <w:color w:val="000"/>
          <w:sz w:val="28"/>
          <w:szCs w:val="28"/>
        </w:rPr>
        <w:t xml:space="preserve">(二)忽视了对学习重要性的认识。本人自以为工作勉强能应付，对知识经济和学习革命到来的紧迫性没有足够的重视，放松了学习。一是学习缺乏主动性。没有主动挤时间、找时间学习，往往只是组织上安排学习时才学点有关文件或业务知识。而业余时间，既要努力完成本职工作，又要坚持调查采访写新闻稿，分身无术，根本无暇顾及方针、政策及业务知识的学习。二是学习范围较窄。在平时的学习中，往往注重业务知识的学习，忽视对党的路线、方针和政策的学习，尤其对“三个代表”重要思想缺乏系统、深层次的学习与思考。三是学习深度不够。对所学知识未作深入细致的研究，往往浅尝辄止，一知半解，不注重理论联系实际，未能很好掌握各相关知识的内在联系，未能做到举一反三，厚积薄发。</w:t>
      </w:r>
    </w:p>
    <w:p>
      <w:pPr>
        <w:ind w:left="0" w:right="0" w:firstLine="560"/>
        <w:spacing w:before="450" w:after="450" w:line="312" w:lineRule="auto"/>
      </w:pPr>
      <w:r>
        <w:rPr>
          <w:rFonts w:ascii="宋体" w:hAnsi="宋体" w:eastAsia="宋体" w:cs="宋体"/>
          <w:color w:val="000"/>
          <w:sz w:val="28"/>
          <w:szCs w:val="28"/>
        </w:rPr>
        <w:t xml:space="preserve">(三)降低了严于律己的准则。刚参加工作时，我暗地里要求自己做到思想纯正，清正廉洁，勤政务实，争创一流。但随着工作年限的增加，个人忽视了主观世界的改造，抵御不住各种思想、言论的侵蚀，将严于律己的标准一降再降，几乎失去了一名干部的基本准则，混同于社会上的一个闲杂人员。由于放松了严于律己的准则，工作纪律可以不遵守，工作效率可以不讲究，责任意识一点一点淡化，敢闯敢干的开拓创新的精神一点一点丧失。</w:t>
      </w:r>
    </w:p>
    <w:p>
      <w:pPr>
        <w:ind w:left="0" w:right="0" w:firstLine="560"/>
        <w:spacing w:before="450" w:after="450" w:line="312" w:lineRule="auto"/>
      </w:pPr>
      <w:r>
        <w:rPr>
          <w:rFonts w:ascii="宋体" w:hAnsi="宋体" w:eastAsia="宋体" w:cs="宋体"/>
          <w:color w:val="000"/>
          <w:sz w:val="28"/>
          <w:szCs w:val="28"/>
        </w:rPr>
        <w:t xml:space="preserve">(四)放松了进一步解放思想的要求。本人自以为思想比较新潮，放松了进一步解放思想的要求。在工作中，没有很好的理解“信书但不唯书”，思路打不开，拘泥于条条框框的束缚，走不出思维定势的圈子，思想观念较保守，因循守旧，固步自封，缺乏开拓创新的精神。</w:t>
      </w:r>
    </w:p>
    <w:p>
      <w:pPr>
        <w:ind w:left="0" w:right="0" w:firstLine="560"/>
        <w:spacing w:before="450" w:after="450" w:line="312" w:lineRule="auto"/>
      </w:pPr>
      <w:r>
        <w:rPr>
          <w:rFonts w:ascii="宋体" w:hAnsi="宋体" w:eastAsia="宋体" w:cs="宋体"/>
          <w:color w:val="000"/>
          <w:sz w:val="28"/>
          <w:szCs w:val="28"/>
        </w:rPr>
        <w:t xml:space="preserve">〖1〗〖2〗〖3〗 三、整改措施</w:t>
      </w:r>
    </w:p>
    <w:p>
      <w:pPr>
        <w:ind w:left="0" w:right="0" w:firstLine="560"/>
        <w:spacing w:before="450" w:after="450" w:line="312" w:lineRule="auto"/>
      </w:pPr>
      <w:r>
        <w:rPr>
          <w:rFonts w:ascii="宋体" w:hAnsi="宋体" w:eastAsia="宋体" w:cs="宋体"/>
          <w:color w:val="000"/>
          <w:sz w:val="28"/>
          <w:szCs w:val="28"/>
        </w:rPr>
        <w:t xml:space="preserve">(一)强化学习，提高素质。在今后的工作中，要深入学习马列主义、毛泽东思想、邓小平理论和xx“三个代表”重要思想，认真领会精神实质，提高理论修养，并坚持理论联系实际，自觉把“三个代表”重要思想转化为坚定的政治信念，转化为全面、辩证的思维方法，转化为立身做人的基本准则，进一步坚定共产主义远大理想。同时，加强对社会主义市场经济、科技、文化、法律、管理等相关业务知识的学习，拓展视野，夯实履行职责所必需的理论根基，增强自觉运用马克思主义的立场、观点、方法分析和解决问题的能力。</w:t>
      </w:r>
    </w:p>
    <w:p>
      <w:pPr>
        <w:ind w:left="0" w:right="0" w:firstLine="560"/>
        <w:spacing w:before="450" w:after="450" w:line="312" w:lineRule="auto"/>
      </w:pPr>
      <w:r>
        <w:rPr>
          <w:rFonts w:ascii="宋体" w:hAnsi="宋体" w:eastAsia="宋体" w:cs="宋体"/>
          <w:color w:val="000"/>
          <w:sz w:val="28"/>
          <w:szCs w:val="28"/>
        </w:rPr>
        <w:t xml:space="preserve">(二)真抓实干，开拓创新。在今后的工作中，进一步解放思想，实事求是，与时俱进，自觉把党的路线、方针、政策同**发展实际结合起来，不断适应新形势发展变化的特点，准确把握客观事物发展规律，自觉运用新的理论和技术成果，在研究状态下思考，在思考过程中创新，在创新状态下发展，摒弃保守、落后思想，杜绝“事不关己、高高挂起”的心态，树立敢为人先的雄心壮志，发挥主观能动性，创造性地开展工作，为领导分忧，为群众解愁。</w:t>
      </w:r>
    </w:p>
    <w:p>
      <w:pPr>
        <w:ind w:left="0" w:right="0" w:firstLine="560"/>
        <w:spacing w:before="450" w:after="450" w:line="312" w:lineRule="auto"/>
      </w:pPr>
      <w:r>
        <w:rPr>
          <w:rFonts w:ascii="宋体" w:hAnsi="宋体" w:eastAsia="宋体" w:cs="宋体"/>
          <w:color w:val="000"/>
          <w:sz w:val="28"/>
          <w:szCs w:val="28"/>
        </w:rPr>
        <w:t xml:space="preserve">(三)履职尽责，服务于民。切实解决好作风不实、责任心不强、主动性不够、原则性不强、政策水平不高、查处不力等问题，按照“业务尖兵、廉政标兵、工作排头兵”的标准，严格要求自己。在今后的工作中，要立足本职工作，坚持一切以是否符合人民利益的需求为最高标准检验自己的工作，一切为了群众，一切想着群众，一切依靠群众，自觉深入农村调查研究，了解社情民意，倾听群众呼声，关心群众疾苦，解决群众困难。</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