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入团申请书义务兵【12篇】</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以下是小编整理的入团申请书义务兵【12篇】，仅供参考，希望能够帮助到大家。[_TAG_h2]入团申请书义务兵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__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作为一名的青年军人，必须积极争取加入先进青年的群众组织--中国共产主义青年团。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现在的情况下，我们青年，尤其是我们解放军战士，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就因为这样，我就更应该加入这个由中国共产党领导的先进青年的群众组织。把自己提高到一个新的高度!我向连团委申请：我会用自己的实际行动去积极的争取以及早日加入共青团。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　　如果我没有被批准，我决不放弃，我会继续努力，以团员的标准来要求自己。请团委考验我。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[_TAG_h2]入团申请书义务兵6</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[_TAG_h2]入团申请书义务兵7</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万一这次未能评上，我会找出不能入团的原因，努力纠正错误，当这文章整理编辑：应届毕业生求职网次是团组织对我的考验，如不能评上，我决不会灰心，下次再继续努力。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入团申请书义务兵9</w:t>
      </w:r>
    </w:p>
    <w:p>
      <w:pPr>
        <w:ind w:left="0" w:right="0" w:firstLine="560"/>
        <w:spacing w:before="450" w:after="450" w:line="312" w:lineRule="auto"/>
      </w:pPr>
      <w:r>
        <w:rPr>
          <w:rFonts w:ascii="宋体" w:hAnsi="宋体" w:eastAsia="宋体" w:cs="宋体"/>
          <w:color w:val="000"/>
          <w:sz w:val="28"/>
          <w:szCs w:val="28"/>
        </w:rPr>
        <w:t xml:space="preserve">　　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　　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[_TAG_h2]入团申请书义务兵10</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[_TAG_h2]入团申请书义务兵11</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[_TAG_h2]入团申请书义务兵12</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___,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