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入团志愿书600字以上_初二入团志愿书范文600字</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初二的同学如何写入团志愿书呢，一起来看看i乐德范文网小编为大家整理的：初二入团志愿书范文600字，欢迎阅读，仅供参考，更多内容请关注本站。初二入团志愿书范文600字1尊敬团支部：团支部组织是一个先进的集体...</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团支部组织是一个先进的集体，初二的同学如何写入团志愿书呢，一起来看看i乐德范文网小编为大家整理的：初二入团志愿书范文600字，欢迎阅读，仅供参考，更多内容请关注本站。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初二入团志愿书范文600字1</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一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初二入团志愿书范文600字2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初二入团志愿书范文600字3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初二入团志愿书范文600字4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三个代表”重要思想和以人为本的科学发展观为行动指南，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初二入团志愿书范文600字5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您好，我是本校初二学生，来自xx班，我申请加入共青团！</w:t>
      </w:r>
    </w:p>
    <w:p>
      <w:pPr>
        <w:ind w:left="0" w:right="0" w:firstLine="560"/>
        <w:spacing w:before="450" w:after="450" w:line="312" w:lineRule="auto"/>
      </w:pPr>
      <w:r>
        <w:rPr>
          <w:rFonts w:ascii="宋体" w:hAnsi="宋体" w:eastAsia="宋体" w:cs="宋体"/>
          <w:color w:val="000"/>
          <w:sz w:val="28"/>
          <w:szCs w:val="28"/>
        </w:rPr>
        <w:t xml:space="preserve">　　我爱共产党，它帮我们驱走黑暗，带给了我们光明，我们永远跟着共产党走……“我们唱着东方红，当家做主站起来”，这首美丽动听的歌曲唱出了亿万中华儿女的心声！大家都知道，从1840年鸦片战争以后，旧中国沦为了半封建、半殖民地社会。腐败的清王朝无动于衷，人民生活在水深火热之中，挣扎在死亡线上。中国一批又一批的爱国志士和人民大众，不甘心国家的沦亡，前仆后继地奋起抗争，但都以失败告终。</w:t>
      </w:r>
    </w:p>
    <w:p>
      <w:pPr>
        <w:ind w:left="0" w:right="0" w:firstLine="560"/>
        <w:spacing w:before="450" w:after="450" w:line="312" w:lineRule="auto"/>
      </w:pPr>
      <w:r>
        <w:rPr>
          <w:rFonts w:ascii="宋体" w:hAnsi="宋体" w:eastAsia="宋体" w:cs="宋体"/>
          <w:color w:val="000"/>
          <w:sz w:val="28"/>
          <w:szCs w:val="28"/>
        </w:rPr>
        <w:t xml:space="preserve">　　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十年探索有波折，中国要走自己路，“八字方针”来指导，建设成就真不小。</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党的旗帜，指引着中国前进发展的方向。团的指引，推进了中国青年的成长，我想成为共青团里的一名团员，望组织批准！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