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入团申请书600字左右_中学生入团申请书600字样本</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共青团无愧于中国青年先进组织的光荣称号，无愧于抛头颅洒热血的革命先烈。那么大家知道中学生入团申请书600字怎么写吗？以下是本站小编为您整理的“中学生入团申请书600字样本”，供您参考，更多详细内容请点击本站查看。　　中学生入团申请书60...</w:t>
      </w:r>
    </w:p>
    <w:p>
      <w:pPr>
        <w:ind w:left="0" w:right="0" w:firstLine="560"/>
        <w:spacing w:before="450" w:after="450" w:line="312" w:lineRule="auto"/>
      </w:pPr>
      <w:r>
        <w:rPr>
          <w:rFonts w:ascii="宋体" w:hAnsi="宋体" w:eastAsia="宋体" w:cs="宋体"/>
          <w:color w:val="000"/>
          <w:sz w:val="28"/>
          <w:szCs w:val="28"/>
        </w:rPr>
        <w:t xml:space="preserve">　　共青团无愧于中国青年先进组织的光荣称号，无愧于抛头颅洒热血的革命先烈。那么大家知道中学生入团申请书600字怎么写吗？以下是本站小编为您整理的“中学生入团申请书600字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中学生入团申请书600字样本【一】</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中学生入团申请书600字样本【二】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中学生入团申请书600字样本【三】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那样我整个初中生活才是完美的才是没有遗憾的，中国共青团是广大青年在实践中学习共产主义的学校，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入团申请。会认真地履行团员的义务，做到宣传、执行党的基本路线，努力完成团组织交给的任务，执行团的决议，学习、劳动、工作及其他社会活动中起模范作用。自觉遵守国家的法律和团的纪律。发扬社会主义新风尚，提倡共产主义道德。除此之外，勇于改正缺点和错误，还应该开展批评和自我批评。自觉维护团结。如果我未能录取也不用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　　入团愿望会一种陪伴着我直到入团的时刻，才会感到一丝的轻松！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请团组织在实践中考验我！批准我的入团志愿书。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