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2025入党申请书1500字三篇</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我之所以要加入中国共产党，是因为中国共产党员是中国工人阶级的有共产主义觉悟的先锋战士，党的宗旨是全心全意为人民服务。大家创业网今天为大家精心准备了2024入党申请书1500字三篇，希望对大家有所帮助!　　2024入党申请书1500字第一篇　...</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大家创业网今天为大家精心准备了2025入党申请书1500字三篇，希望对大家有所帮助![_TAG_h2]　　2025入党申请书1500字第一篇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2025入党申请书1500字第二篇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98年光荣的道路。这几十年，中国共产党从小到大、从弱到强、从幼稚到成熟，不断发展壮大。从建党之初的几十名党员，逐步发展到今天这一个拥有八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三个代表”重要思想、党的十九大精神，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全面地认识我们的党。</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　　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2025入党申请书1500字第三篇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我自愿要求加入中国共产党，愿意为共产主义事业奋斗终身。因为共产党是中国工人阶级的先锋队，是中国各族人民利益的忠实代表，是中国社会主义事业的领导核心。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我认识到：党的最终目标，是实现共产主义的社会制度。中国共产党始终代表中国先进生产力的发展要求;始终代表中国先进文化的前进方向;始终代表中国最广大人民的根本利益。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新风范!</w:t>
      </w:r>
    </w:p>
    <w:p>
      <w:pPr>
        <w:ind w:left="0" w:right="0" w:firstLine="560"/>
        <w:spacing w:before="450" w:after="450" w:line="312" w:lineRule="auto"/>
      </w:pPr>
      <w:r>
        <w:rPr>
          <w:rFonts w:ascii="宋体" w:hAnsi="宋体" w:eastAsia="宋体" w:cs="宋体"/>
          <w:color w:val="000"/>
          <w:sz w:val="28"/>
          <w:szCs w:val="28"/>
        </w:rPr>
        <w:t xml:space="preserve">　　作为一名团支书，我的主要工作就是思想政治工作。思想政治工作既是一项理论性很强的实际工作，又是一门实践性很强的理论学科。其内涵是非常丰富的，在不同的视野下，可以对思想政治工作作出多姿多彩的丰富解读。在党的建设这一视野下，则可以分为两个相互联系的不同层面。一是党的思想政治建设。这一方面我会努力学习党的先进的思想理论，坚定理想信念，增强党性修养。虽然我现在还不是一名党员，但我会思想上入党，严格要求自己，学会完善自己的不足，提高自己的思想政治素质，进而再争取组织上入党。二是群众性思想政治工作。站在社会成员的角度上，我会理解、认同执政党构划的社会发展愿景，遵行执政党制定的路线方针政策，巩固我们社会成员团结奋斗的思想基础，把自己的精神、意志和力量凝聚到党所要求的方向上来。</w:t>
      </w:r>
    </w:p>
    <w:p>
      <w:pPr>
        <w:ind w:left="0" w:right="0" w:firstLine="560"/>
        <w:spacing w:before="450" w:after="450" w:line="312" w:lineRule="auto"/>
      </w:pPr>
      <w:r>
        <w:rPr>
          <w:rFonts w:ascii="宋体" w:hAnsi="宋体" w:eastAsia="宋体" w:cs="宋体"/>
          <w:color w:val="000"/>
          <w:sz w:val="28"/>
          <w:szCs w:val="28"/>
        </w:rPr>
        <w:t xml:space="preserve">　　作为一名大学生，虽然我是专科学校的大一新生，在入党方面没有优势，正是因为如此，我才更应该党和国家的大政方针，在党的带领下，对个人前途高度重视。广泛而深刻的社会变革和学习压力、就业压力和发展压力，使我不得不把自己的理想追求和雄心壮志回收到现实生活，体现在具体行动中。我在关注社会发展形势，努力为社会做贡献的过程中，通过党组织对我的教育，更加关注社会环境对自身的影响，以及个人如何在现实环境中适应社会、提升自我、成长进步。</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2025-06-18T05:41:27+08:00</dcterms:created>
  <dcterms:modified xsi:type="dcterms:W3CDTF">2025-06-18T05:41:27+08:00</dcterms:modified>
</cp:coreProperties>
</file>

<file path=docProps/custom.xml><?xml version="1.0" encoding="utf-8"?>
<Properties xmlns="http://schemas.openxmlformats.org/officeDocument/2006/custom-properties" xmlns:vt="http://schemas.openxmlformats.org/officeDocument/2006/docPropsVTypes"/>
</file>