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2024年袁隆平先进事迹心得感悟及收获100字 袁隆平先进事迹有感(优质五篇)</w:t>
      </w:r>
      <w:bookmarkEnd w:id="1"/>
    </w:p>
    <w:p>
      <w:pPr>
        <w:jc w:val="center"/>
        <w:spacing w:before="0" w:after="450"/>
      </w:pPr>
      <w:r>
        <w:rPr>
          <w:rFonts w:ascii="Arial" w:hAnsi="Arial" w:eastAsia="Arial" w:cs="Arial"/>
          <w:color w:val="999999"/>
          <w:sz w:val="20"/>
          <w:szCs w:val="20"/>
        </w:rPr>
        <w:t xml:space="preserve">作者：繁花落寂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袁隆平先进事迹心得感悟及收获100字 袁隆平先进事迹有感一作为世界著名的科学家，袁隆平不管声誉、贡献还是身价都达到了别人难以望及的高度。而就是在这种纷至沓来的鲜花和掌声、赞叹和仰慕中，袁隆平用他坚强的毅力和执着的追求，坚守着自己的本色，不为...</w:t>
      </w:r>
    </w:p>
    <w:p>
      <w:pPr>
        <w:ind w:left="0" w:right="0" w:firstLine="560"/>
        <w:spacing w:before="450" w:after="450" w:line="312" w:lineRule="auto"/>
      </w:pPr>
      <w:r>
        <w:rPr>
          <w:rFonts w:ascii="黑体" w:hAnsi="黑体" w:eastAsia="黑体" w:cs="黑体"/>
          <w:color w:val="000000"/>
          <w:sz w:val="36"/>
          <w:szCs w:val="36"/>
          <w:b w:val="1"/>
          <w:bCs w:val="1"/>
        </w:rPr>
        <w:t xml:space="preserve">袁隆平先进事迹心得感悟及收获100字 袁隆平先进事迹有感一</w:t>
      </w:r>
    </w:p>
    <w:p>
      <w:pPr>
        <w:ind w:left="0" w:right="0" w:firstLine="560"/>
        <w:spacing w:before="450" w:after="450" w:line="312" w:lineRule="auto"/>
      </w:pPr>
      <w:r>
        <w:rPr>
          <w:rFonts w:ascii="宋体" w:hAnsi="宋体" w:eastAsia="宋体" w:cs="宋体"/>
          <w:color w:val="000"/>
          <w:sz w:val="28"/>
          <w:szCs w:val="28"/>
        </w:rPr>
        <w:t xml:space="preserve">作为世界著名的科学家，袁隆平不管声誉、贡献还是身价都达到了别人难以望及的高度。而就是在这种纷至沓来的鲜花和掌声、赞叹和仰慕中，袁隆平用他坚强的毅力和执着的追求，坚守着自己的本色，不为浮躁所动，不为金钱所惑，不为名利所累，完美地解读了自己的人生真谤——袁隆平就是袁隆平。</w:t>
      </w:r>
    </w:p>
    <w:p>
      <w:pPr>
        <w:ind w:left="0" w:right="0" w:firstLine="560"/>
        <w:spacing w:before="450" w:after="450" w:line="312" w:lineRule="auto"/>
      </w:pPr>
      <w:r>
        <w:rPr>
          <w:rFonts w:ascii="宋体" w:hAnsi="宋体" w:eastAsia="宋体" w:cs="宋体"/>
          <w:color w:val="000"/>
          <w:sz w:val="28"/>
          <w:szCs w:val="28"/>
        </w:rPr>
        <w:t xml:space="preserve">本色农民。审视袁隆平的衣着打扮，可能无人能将那黝黑单瘦但精神矍铄的老人与世界顶级科学家联系起来。但正是这种朴实、憨厚的品性，铸就了袁隆平大功至伟的业绩。“为什么我的眼里常含泪水，因为我深深地爱着这片土地”，袁隆平是农民的儿子，他的根在农村，他血液里沸腾的是农民的执着、坚韧与忍耐，崇尚的是农民的朴实、朴素与节俭。既使在他成为名人后，依然一副农民模样，一点也不讲究，上商场专挑便宜货买。一次他看到衬衫打折10块钱一件，一口气买了10多件，“下田时穿起来方便”，典型的“中国最著名的农民”形象。</w:t>
      </w:r>
    </w:p>
    <w:p>
      <w:pPr>
        <w:ind w:left="0" w:right="0" w:firstLine="560"/>
        <w:spacing w:before="450" w:after="450" w:line="312" w:lineRule="auto"/>
      </w:pPr>
      <w:r>
        <w:rPr>
          <w:rFonts w:ascii="宋体" w:hAnsi="宋体" w:eastAsia="宋体" w:cs="宋体"/>
          <w:color w:val="000"/>
          <w:sz w:val="28"/>
          <w:szCs w:val="28"/>
        </w:rPr>
        <w:t xml:space="preserve">本色院士。有人说“学者和平民之间，隔着一片苍翠的原野，如果学者穿越这片原野，他就会成为一位圣贤”。作为美国科学院院士中唯一的中国工程院院士、世界“杂交水稻之父”，袁隆平就是这样一位圣贤之人，他对名利看得很轻很淡，常说“荣誉不属于我个人，属于整个中国”，科学家那种“淡泊以明志，宁静而致远”的道德情怀和志向操守在此演绎得淋漓尽致。在袁隆平看来，金钱的多少，无非是一个数字，一是不吝啬，二是不奢侈，只要能用就行。因而，他几乎将在国际上获得的所有大奖的奖金都捐赠给了以他名字命名的农业科技奖励基金会以及教育和慈善事业。</w:t>
      </w:r>
    </w:p>
    <w:p>
      <w:pPr>
        <w:ind w:left="0" w:right="0" w:firstLine="560"/>
        <w:spacing w:before="450" w:after="450" w:line="312" w:lineRule="auto"/>
      </w:pPr>
      <w:r>
        <w:rPr>
          <w:rFonts w:ascii="宋体" w:hAnsi="宋体" w:eastAsia="宋体" w:cs="宋体"/>
          <w:color w:val="000"/>
          <w:sz w:val="28"/>
          <w:szCs w:val="28"/>
        </w:rPr>
        <w:t xml:space="preserve">本色种子。袁隆平对人生的感悟就是人像一粒种子，“要做一粒好的种子，身体、精神、情感都要健康”。作为世界农学泰斗，为使人类少一份饥饿、少一份困苦，他就像种子一样处处生根发芽，使全世界越来越多的人感受到了其带给他们的惠泽。从1981年至今，袁隆平先后举办了20多期国际杂交水稻培训班，培训了来自30多个国家的500多名科技人员，也应邀前往菲律宾、美国等几十个国家无私传授技术，让世界各地的人们分享丰收的喜悦。</w:t>
      </w:r>
    </w:p>
    <w:p>
      <w:pPr>
        <w:ind w:left="0" w:right="0" w:firstLine="560"/>
        <w:spacing w:before="450" w:after="450" w:line="312" w:lineRule="auto"/>
      </w:pPr>
      <w:r>
        <w:rPr>
          <w:rFonts w:ascii="宋体" w:hAnsi="宋体" w:eastAsia="宋体" w:cs="宋体"/>
          <w:color w:val="000"/>
          <w:sz w:val="28"/>
          <w:szCs w:val="28"/>
        </w:rPr>
        <w:t xml:space="preserve">袁隆平先进事迹心得感悟及收获精选篇2[_TAG_h2]袁隆平先进事迹心得感悟及收获100字 袁隆平先进事迹有感二</w:t>
      </w:r>
    </w:p>
    <w:p>
      <w:pPr>
        <w:ind w:left="0" w:right="0" w:firstLine="560"/>
        <w:spacing w:before="450" w:after="450" w:line="312" w:lineRule="auto"/>
      </w:pPr>
      <w:r>
        <w:rPr>
          <w:rFonts w:ascii="宋体" w:hAnsi="宋体" w:eastAsia="宋体" w:cs="宋体"/>
          <w:color w:val="000"/>
          <w:sz w:val="28"/>
          <w:szCs w:val="28"/>
        </w:rPr>
        <w:t xml:space="preserve">我了解到袁隆平同志是中国工程院院士,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 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 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袁老他会告诉你：日思夜梦的东西变成现实是最高兴的事。 “21世纪谁来养活中国人?”这是美国经济学家布朗博士提出的质疑。袁隆平的头脑中始终装着一个坚定的答案：我们中国人自己养活自己。袁老还会告诉你他衷心希望杂交水稻这一成果不但能增强我们中国依靠自己力量解决吃饭问题的能力，同时，也将为全人类战胜饥饿做出更大的贡献。在袁隆平的带领下，通过大家努力，杂交水稻目前已在越南、印度大面积种植，增产十分明显;在菲律宾、巴基斯坦等国的开发工作进展也很顺利。</w:t>
      </w:r>
    </w:p>
    <w:p>
      <w:pPr>
        <w:ind w:left="0" w:right="0" w:firstLine="560"/>
        <w:spacing w:before="450" w:after="450" w:line="312" w:lineRule="auto"/>
      </w:pPr>
      <w:r>
        <w:rPr>
          <w:rFonts w:ascii="宋体" w:hAnsi="宋体" w:eastAsia="宋体" w:cs="宋体"/>
          <w:color w:val="000"/>
          <w:sz w:val="28"/>
          <w:szCs w:val="28"/>
        </w:rPr>
        <w:t xml:space="preserve">袁隆平的一生，始终淡泊名利，不居功自傲，不贪图安逸，不向组织提任何个人的要求。他对“见利而拼命，干事而惜身”的人很反感，很厌恶。他说：“要那么多钱干什么?有些人连人格也不要了，人活着还有什么意义!”</w:t>
      </w:r>
    </w:p>
    <w:p>
      <w:pPr>
        <w:ind w:left="0" w:right="0" w:firstLine="560"/>
        <w:spacing w:before="450" w:after="450" w:line="312" w:lineRule="auto"/>
      </w:pPr>
      <w:r>
        <w:rPr>
          <w:rFonts w:ascii="宋体" w:hAnsi="宋体" w:eastAsia="宋体" w:cs="宋体"/>
          <w:color w:val="000"/>
          <w:sz w:val="28"/>
          <w:szCs w:val="28"/>
        </w:rPr>
        <w:t xml:space="preserve">袁隆平现在一定很高兴，因为他自青年时期的理想到现在的目标，不论多苦多难，都已经成为了现实!看完全部的袁隆平传，我们知道他的高兴，不是因为身上的各种光环，而是因为他给了中国人自己养活自己的梦。</w:t>
      </w:r>
    </w:p>
    <w:p>
      <w:pPr>
        <w:ind w:left="0" w:right="0" w:firstLine="560"/>
        <w:spacing w:before="450" w:after="450" w:line="312" w:lineRule="auto"/>
      </w:pPr>
      <w:r>
        <w:rPr>
          <w:rFonts w:ascii="宋体" w:hAnsi="宋体" w:eastAsia="宋体" w:cs="宋体"/>
          <w:color w:val="000"/>
          <w:sz w:val="28"/>
          <w:szCs w:val="28"/>
        </w:rPr>
        <w:t xml:space="preserve">学习袁隆平精神，就要作一个有价值的人!国杰出的农业科学家、杂交水稻研究领域的开创者和带头人.他作为新中国培养的第一代科技工作者,立志解决人民群众的吃饭问题,五十多年如一日,全心致力于杂交水稻科学研究,提出了水稻杂交新理论,实现了水稻育种的历史性突破,使中国水稻产量不断迈上新台阶,不仅解决了中国粮食自给难题,也为世界粮食安全作出了卓越贡献.可以说,袁隆平同志是我国当代知识分子的楷模.他献身科学、顽强拼搏、勇于创新,以农业科技的重大突破和巨大成就不断造福人类.他品德高尚、淡泊名利、团结协作、甘为人梯,桃李满天下,赢得了广泛的赞誉.</w:t>
      </w:r>
    </w:p>
    <w:p>
      <w:pPr>
        <w:ind w:left="0" w:right="0" w:firstLine="560"/>
        <w:spacing w:before="450" w:after="450" w:line="312" w:lineRule="auto"/>
      </w:pPr>
      <w:r>
        <w:rPr>
          <w:rFonts w:ascii="宋体" w:hAnsi="宋体" w:eastAsia="宋体" w:cs="宋体"/>
          <w:color w:val="000"/>
          <w:sz w:val="28"/>
          <w:szCs w:val="28"/>
        </w:rPr>
        <w:t xml:space="preserve">他还是杰出的无党派代表人士,衷心拥护中国共产党的领导,坚持走中国特色的社会主义道路,积极参政议政、献计出力,为统一战线事业的发展作出了突出的贡献.</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w:t>
      </w:r>
    </w:p>
    <w:p>
      <w:pPr>
        <w:ind w:left="0" w:right="0" w:firstLine="560"/>
        <w:spacing w:before="450" w:after="450" w:line="312" w:lineRule="auto"/>
      </w:pPr>
      <w:r>
        <w:rPr>
          <w:rFonts w:ascii="宋体" w:hAnsi="宋体" w:eastAsia="宋体" w:cs="宋体"/>
          <w:color w:val="000"/>
          <w:sz w:val="28"/>
          <w:szCs w:val="28"/>
        </w:rPr>
        <w:t xml:space="preserve">“袁隆平院士头顶蓝天,勇攀科技高峰;脚踏实地,造福世界人民.他几十年如一日,刻苦钻研,锲而不舍;淡泊名利,无私奉献,服务人类社会;胸怀祖国,心忧天下,造福世界人民,…….”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水利战线的一员,我发自内心地赞扬袁隆平院士,我觉得我们大家都应该认真努力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宋体" w:hAnsi="宋体" w:eastAsia="宋体" w:cs="宋体"/>
          <w:color w:val="000"/>
          <w:sz w:val="28"/>
          <w:szCs w:val="28"/>
        </w:rPr>
        <w:t xml:space="preserve">首先,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w:t>
      </w:r>
    </w:p>
    <w:p>
      <w:pPr>
        <w:ind w:left="0" w:right="0" w:firstLine="560"/>
        <w:spacing w:before="450" w:after="450" w:line="312" w:lineRule="auto"/>
      </w:pPr>
      <w:r>
        <w:rPr>
          <w:rFonts w:ascii="宋体" w:hAnsi="宋体" w:eastAsia="宋体" w:cs="宋体"/>
          <w:color w:val="000"/>
          <w:sz w:val="28"/>
          <w:szCs w:val="28"/>
        </w:rPr>
        <w:t xml:space="preserve">其次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教学和科研岗位上百折不挠,锲而不舍.并弘扬时代精神,乐于服务,甘于奉献,振兴高等教育事业,积极投身社会主义和谐文化的建设.</w:t>
      </w:r>
    </w:p>
    <w:p>
      <w:pPr>
        <w:ind w:left="0" w:right="0" w:firstLine="560"/>
        <w:spacing w:before="450" w:after="450" w:line="312" w:lineRule="auto"/>
      </w:pPr>
      <w:r>
        <w:rPr>
          <w:rFonts w:ascii="宋体" w:hAnsi="宋体" w:eastAsia="宋体" w:cs="宋体"/>
          <w:color w:val="000"/>
          <w:sz w:val="28"/>
          <w:szCs w:val="28"/>
        </w:rPr>
        <w:t xml:space="preserve">再次要学习袁隆平院士顾全大局、不计名利、甘为人梯的协作精神.自从事杂交水稻研究起,袁隆平院士都是从大处着眼,从难处着手,从全局着想,所以每次课题的启动总能带动不同地区和单位的合作攻关.20世纪70年代,他曾把自己研究小组发现的“野败”材料毫无保留地分送给全国18个研究单位,从而加快了协作攻关的步伐,使得后续的配套研究得以很快实现.从这点上,我想作为一名高校教师和金融教研室主任更应该需具备这种精神,团结同志,倾听大家的呼声,充分发挥主观能动性,增强工作的预见性.要做到“雪中送炭”而非“雨后送伞”,去做一名合格的服务员,围绕专业和院系全局决策,统一认识,理顺关系,全力以赴把及教学科研培养工作办成、办好、办到位.努力加强自身素质修养以树科大高知形象.</w:t>
      </w:r>
    </w:p>
    <w:p>
      <w:pPr>
        <w:ind w:left="0" w:right="0" w:firstLine="560"/>
        <w:spacing w:before="450" w:after="450" w:line="312" w:lineRule="auto"/>
      </w:pPr>
      <w:r>
        <w:rPr>
          <w:rFonts w:ascii="宋体" w:hAnsi="宋体" w:eastAsia="宋体" w:cs="宋体"/>
          <w:color w:val="000"/>
          <w:sz w:val="28"/>
          <w:szCs w:val="28"/>
        </w:rPr>
        <w:t xml:space="preserve">最后还要学习袁隆平院士良好的人品、作风和健康的生活方式.他谦逊豁达,不以权威自居;他作风纯朴,关心他人;他热爱生活,健康乐观.在他身上,集中体现了我国当代优秀知识分子忧国忧民、造福人类的宏大报负、自强不息、勇攀高峰的创新精神、不畏艰辛、迎难而上的奋斗意志、淡泊名利、奉献社会的思想境界.</w:t>
      </w:r>
    </w:p>
    <w:p>
      <w:pPr>
        <w:ind w:left="0" w:right="0" w:firstLine="560"/>
        <w:spacing w:before="450" w:after="450" w:line="312" w:lineRule="auto"/>
      </w:pPr>
      <w:r>
        <w:rPr>
          <w:rFonts w:ascii="黑体" w:hAnsi="黑体" w:eastAsia="黑体" w:cs="黑体"/>
          <w:color w:val="000000"/>
          <w:sz w:val="36"/>
          <w:szCs w:val="36"/>
          <w:b w:val="1"/>
          <w:bCs w:val="1"/>
        </w:rPr>
        <w:t xml:space="preserve">袁隆平先进事迹心得感悟及收获100字 袁隆平先进事迹有感三</w:t>
      </w:r>
    </w:p>
    <w:p>
      <w:pPr>
        <w:ind w:left="0" w:right="0" w:firstLine="560"/>
        <w:spacing w:before="450" w:after="450" w:line="312" w:lineRule="auto"/>
      </w:pPr>
      <w:r>
        <w:rPr>
          <w:rFonts w:ascii="宋体" w:hAnsi="宋体" w:eastAsia="宋体" w:cs="宋体"/>
          <w:color w:val="000"/>
          <w:sz w:val="28"/>
          <w:szCs w:val="28"/>
        </w:rPr>
        <w:t xml:space="preserve">稻菽千重浪，杂交最闪光。您是一位伟大的父亲——杂交水稻之父。“稻”念袁隆平，千古永流芳。</w:t>
      </w:r>
    </w:p>
    <w:p>
      <w:pPr>
        <w:ind w:left="0" w:right="0" w:firstLine="560"/>
        <w:spacing w:before="450" w:after="450" w:line="312" w:lineRule="auto"/>
      </w:pPr>
      <w:r>
        <w:rPr>
          <w:rFonts w:ascii="宋体" w:hAnsi="宋体" w:eastAsia="宋体" w:cs="宋体"/>
          <w:color w:val="000"/>
          <w:sz w:val="28"/>
          <w:szCs w:val="28"/>
        </w:rPr>
        <w:t xml:space="preserve">您是伟大的理想家，激励中华民族为梦想而奋斗。心中有理想，脚下有力量。理想如灯，照亮人生;理想如水，滋润征程。从植物园中理想的诞生，到对农学专业的选择，到对杂交水稻的伟大梦想：禾下乘凉梦，杂交水稻覆盖全球梦。对事业的伟大理想让人敬仰，对人类的伟大理想让人仰慕。“我毕生追求就是让所有人远离饥饿”，近年来，杂交水稻年种植面积超过2.4亿亩，袁隆平最新育成的第三代杂交稻“叁优一号”，20_年突破了周年亩产稻谷3000斤大关，每年可多养活8000万人口。伟大的理想成就伟大的事业，伟大的事业让人生永恒。您是当代“神农”，是奋斗榜样，激励我们在全面建设社会主义现代化征程中谱写新篇章。</w:t>
      </w:r>
    </w:p>
    <w:p>
      <w:pPr>
        <w:ind w:left="0" w:right="0" w:firstLine="560"/>
        <w:spacing w:before="450" w:after="450" w:line="312" w:lineRule="auto"/>
      </w:pPr>
      <w:r>
        <w:rPr>
          <w:rFonts w:ascii="宋体" w:hAnsi="宋体" w:eastAsia="宋体" w:cs="宋体"/>
          <w:color w:val="000"/>
          <w:sz w:val="28"/>
          <w:szCs w:val="28"/>
        </w:rPr>
        <w:t xml:space="preserve">您是伟大的实干家，启迪中华民族实干成就伟业。梦想引领方向，实干成就伟业。您是一位伟大的实干家。您说：“搞育种的就是要坚持在第一线，这样才会发现新品种，才会接近灵感”。把脚步留在三尺稻田里，把身影留在稻香中。夏天的烈日、秋天的泥泞，冬天的冰雪，春天的风沙，都阻挡不了您行走在田间地头、试验场地的脚步。挽起裤腿的双脚，拿起稻穗的双手，满脸皱纹的面孔，睿智的目光，您是最伟大的农民，您用双手牢牢托起了中国饭碗的充盈。您说：“我的工作主要在试验田，越是打雷、刮大风、下大雨，越要到田里面去看看，看禾苗倒伏不倒伏，看哪些品种能够经得起几级风。”您是真正的耕耘者!您的耕耘风采，启迪我们在复兴伟业创造新的奇迹。</w:t>
      </w:r>
    </w:p>
    <w:p>
      <w:pPr>
        <w:ind w:left="0" w:right="0" w:firstLine="560"/>
        <w:spacing w:before="450" w:after="450" w:line="312" w:lineRule="auto"/>
      </w:pPr>
      <w:r>
        <w:rPr>
          <w:rFonts w:ascii="宋体" w:hAnsi="宋体" w:eastAsia="宋体" w:cs="宋体"/>
          <w:color w:val="000"/>
          <w:sz w:val="28"/>
          <w:szCs w:val="28"/>
        </w:rPr>
        <w:t xml:space="preserve">您是伟大的科学家，助增中华民族志气、骨气、底气。创新是引领发展的第一动力，科技是战胜困难的有力武器。敢于冲破桎梏，敢于创新探索，一辈子只做一件事，从几万稻苗中寻找，从几颗稻苗中培育，三系法诞生，杂交水稻诞生，海稻诞生，从“南优2号”到超级稻，从杂交水稻茁壮生长在祖国广袤的土地上，到杂交水稻在世界多国“生根开花”。“要提高粮食单产，只能依靠科技”“中国完全有实现粮食生产自给自足的能力，不会出现‘粮荒’”。“在中国实现耐盐碱水稻种植1亿亩的目标，前景很美好”。一粒种子充盈了中国饭碗，精彩了世界粮食。您用一生的事业解决农业科技的卡脖子问题，助力中国农业走上高质量发展之路，走上世界舞台，您是增强中华民族志气、骨气、底气的伟大科学家之一。您是中华民族的丰碑。高大的丰碑赋能中华民族浩然正气，走向伟大，昂首阔步世界舞台。</w:t>
      </w:r>
    </w:p>
    <w:p>
      <w:pPr>
        <w:ind w:left="0" w:right="0" w:firstLine="560"/>
        <w:spacing w:before="450" w:after="450" w:line="312" w:lineRule="auto"/>
      </w:pPr>
      <w:r>
        <w:rPr>
          <w:rFonts w:ascii="宋体" w:hAnsi="宋体" w:eastAsia="宋体" w:cs="宋体"/>
          <w:color w:val="000"/>
          <w:sz w:val="28"/>
          <w:szCs w:val="28"/>
        </w:rPr>
        <w:t xml:space="preserve">五月田野丰收在望，您走了，给我们留下“东方魔稻”稻浪飘香。5月22日晚，联合国官方微博发文悼念袁隆平院士：袁隆平院士为推进粮食安全、消除贫困、造福民生作出了杰出贡献!国士无双，一路走好。联合国粮农组织总干事屈冬玉在社交平台推特上写道，“一生修道杂交稻，万家食粮中国粮。我敬爱的大师千古!”今天，我们一起“稻”念袁隆平，袁公必然千古永流芳。</w:t>
      </w:r>
    </w:p>
    <w:p>
      <w:pPr>
        <w:ind w:left="0" w:right="0" w:firstLine="560"/>
        <w:spacing w:before="450" w:after="450" w:line="312" w:lineRule="auto"/>
      </w:pPr>
      <w:r>
        <w:rPr>
          <w:rFonts w:ascii="宋体" w:hAnsi="宋体" w:eastAsia="宋体" w:cs="宋体"/>
          <w:color w:val="000"/>
          <w:sz w:val="28"/>
          <w:szCs w:val="28"/>
        </w:rPr>
        <w:t xml:space="preserve">袁隆平先进事迹心得感悟及收获精选篇4[_TAG_h2]袁隆平先进事迹心得感悟及收获100字 袁隆平先进事迹有感四</w:t>
      </w:r>
    </w:p>
    <w:p>
      <w:pPr>
        <w:ind w:left="0" w:right="0" w:firstLine="560"/>
        <w:spacing w:before="450" w:after="450" w:line="312" w:lineRule="auto"/>
      </w:pPr>
      <w:r>
        <w:rPr>
          <w:rFonts w:ascii="宋体" w:hAnsi="宋体" w:eastAsia="宋体" w:cs="宋体"/>
          <w:color w:val="000"/>
          <w:sz w:val="28"/>
          <w:szCs w:val="28"/>
        </w:rPr>
        <w:t xml:space="preserve">20_年8月21日午时，《致富快报》的记者走进了袁隆平的办公室。袁隆平热情地招呼记者坐在沙发上，请秘书给来访者泡茶，又递上香烟。他明白来访者是江西老乡，又是为“三农”服务的一份实用性很强的报纸的新闻工作者，向农民传播党的各种惠农政策，供给信息和可操作的技术，方向很对头，农民朋友喜欢，长期坚持下去，报纸就有生命力。</w:t>
      </w:r>
    </w:p>
    <w:p>
      <w:pPr>
        <w:ind w:left="0" w:right="0" w:firstLine="560"/>
        <w:spacing w:before="450" w:after="450" w:line="312" w:lineRule="auto"/>
      </w:pPr>
      <w:r>
        <w:rPr>
          <w:rFonts w:ascii="宋体" w:hAnsi="宋体" w:eastAsia="宋体" w:cs="宋体"/>
          <w:color w:val="000"/>
          <w:sz w:val="28"/>
          <w:szCs w:val="28"/>
        </w:rPr>
        <w:t xml:space="preserve">他说：眼下农民朋友的生活不是很富裕，相当一部分农民朋友渴望着脱贫致富而又一时找不到门路，你们这些高参肩上的担子不轻啊。听说《致富快报》全年定价不到50元钱，一天不到一包“梅雀”牌香烟钱。我看农民朋友是订得起的。你们的报纸是办给“穷人”看的，是办给弱势群体看的，所以注定你们也是“穷人”。也是媒体中的弱势群体，现阶段，这是正常的，又不很正常。</w:t>
      </w:r>
    </w:p>
    <w:p>
      <w:pPr>
        <w:ind w:left="0" w:right="0" w:firstLine="560"/>
        <w:spacing w:before="450" w:after="450" w:line="312" w:lineRule="auto"/>
      </w:pPr>
      <w:r>
        <w:rPr>
          <w:rFonts w:ascii="宋体" w:hAnsi="宋体" w:eastAsia="宋体" w:cs="宋体"/>
          <w:color w:val="000"/>
          <w:sz w:val="28"/>
          <w:szCs w:val="28"/>
        </w:rPr>
        <w:t xml:space="preserve">当他明白记者代表报社大热天远道而来恳请他担任报纸的顾问，以及请他题词时，他爽快答应了：“好。我反正有60多个头衔了，多一个无妨。可是头衔太多了，好累，反而成了包袱。但你们的报纸是办给农民朋友看的，我愿意当这个没有级别的顾问。”</w:t>
      </w:r>
    </w:p>
    <w:p>
      <w:pPr>
        <w:ind w:left="0" w:right="0" w:firstLine="560"/>
        <w:spacing w:before="450" w:after="450" w:line="312" w:lineRule="auto"/>
      </w:pPr>
      <w:r>
        <w:rPr>
          <w:rFonts w:ascii="宋体" w:hAnsi="宋体" w:eastAsia="宋体" w:cs="宋体"/>
          <w:color w:val="000"/>
          <w:sz w:val="28"/>
          <w:szCs w:val="28"/>
        </w:rPr>
        <w:t xml:space="preserve">然后，他伏在办公桌上，颇认真地在白纸上写下“祝农民朋友早日致富”和“祝《致富快报》越办越好”两幅题词。</w:t>
      </w:r>
    </w:p>
    <w:p>
      <w:pPr>
        <w:ind w:left="0" w:right="0" w:firstLine="560"/>
        <w:spacing w:before="450" w:after="450" w:line="312" w:lineRule="auto"/>
      </w:pPr>
      <w:r>
        <w:rPr>
          <w:rFonts w:ascii="宋体" w:hAnsi="宋体" w:eastAsia="宋体" w:cs="宋体"/>
          <w:color w:val="000"/>
          <w:sz w:val="28"/>
          <w:szCs w:val="28"/>
        </w:rPr>
        <w:t xml:space="preserve">尔后，经记者请求，袁隆平和来访者在办公楼前的台阶上合影留念。</w:t>
      </w:r>
    </w:p>
    <w:p>
      <w:pPr>
        <w:ind w:left="0" w:right="0" w:firstLine="560"/>
        <w:spacing w:before="450" w:after="450" w:line="312" w:lineRule="auto"/>
      </w:pPr>
      <w:r>
        <w:rPr>
          <w:rFonts w:ascii="宋体" w:hAnsi="宋体" w:eastAsia="宋体" w:cs="宋体"/>
          <w:color w:val="000"/>
          <w:sz w:val="28"/>
          <w:szCs w:val="28"/>
        </w:rPr>
        <w:t xml:space="preserve">一位享誉中外的大科学家，多次请辞和推掉了许多声名显赫的头衔，偏偏欣然担任一张不起眼的小报的顾问，这段佳话很快被传为美谈。</w:t>
      </w:r>
    </w:p>
    <w:p>
      <w:pPr>
        <w:ind w:left="0" w:right="0" w:firstLine="560"/>
        <w:spacing w:before="450" w:after="450" w:line="312" w:lineRule="auto"/>
      </w:pPr>
      <w:r>
        <w:rPr>
          <w:rFonts w:ascii="宋体" w:hAnsi="宋体" w:eastAsia="宋体" w:cs="宋体"/>
          <w:color w:val="000"/>
          <w:sz w:val="28"/>
          <w:szCs w:val="28"/>
        </w:rPr>
        <w:t xml:space="preserve">袁隆平先进事迹心得感悟及收获精选篇3[_TAG_h2]袁隆平先进事迹心得感悟及收获100字 袁隆平先进事迹有感五</w:t>
      </w:r>
    </w:p>
    <w:p>
      <w:pPr>
        <w:ind w:left="0" w:right="0" w:firstLine="560"/>
        <w:spacing w:before="450" w:after="450" w:line="312" w:lineRule="auto"/>
      </w:pPr>
      <w:r>
        <w:rPr>
          <w:rFonts w:ascii="宋体" w:hAnsi="宋体" w:eastAsia="宋体" w:cs="宋体"/>
          <w:color w:val="000"/>
          <w:sz w:val="28"/>
          <w:szCs w:val="28"/>
        </w:rPr>
        <w:t xml:space="preserve">我了解到袁隆平同志是中国工程院院士,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 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 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袁老他会告诉你：日思夜梦的东西变成现实是最高兴的事。 “21世纪谁来养活中国人?”这是美国经济学家布朗博士提出的质疑。袁隆平的头脑中始终装着一个坚定的答案：我们中国人自己养活自己。袁老还会告诉你他衷心希望杂交水稻这一成果不但能增强我们中国依靠自己力量解决吃饭问题的能力，同时，也将为全人类战胜饥饿做出更大的贡献。在袁隆平的带领下，通过大家努力，杂交水稻目前已在越南、印度大面积种植，增产十分明显;在菲律宾、巴基斯坦等国的开发工作进展也很顺利。</w:t>
      </w:r>
    </w:p>
    <w:p>
      <w:pPr>
        <w:ind w:left="0" w:right="0" w:firstLine="560"/>
        <w:spacing w:before="450" w:after="450" w:line="312" w:lineRule="auto"/>
      </w:pPr>
      <w:r>
        <w:rPr>
          <w:rFonts w:ascii="宋体" w:hAnsi="宋体" w:eastAsia="宋体" w:cs="宋体"/>
          <w:color w:val="000"/>
          <w:sz w:val="28"/>
          <w:szCs w:val="28"/>
        </w:rPr>
        <w:t xml:space="preserve">袁隆平的一生，始终淡泊名利，不居功自傲，不贪图安逸，不向组织提任何个人的要求。他对“见利而拼命，干事而惜身”的人很反感，很厌恶。他说：“要那么多钱干什么?有些人连人格也不要了，人活着还有什么意义!”</w:t>
      </w:r>
    </w:p>
    <w:p>
      <w:pPr>
        <w:ind w:left="0" w:right="0" w:firstLine="560"/>
        <w:spacing w:before="450" w:after="450" w:line="312" w:lineRule="auto"/>
      </w:pPr>
      <w:r>
        <w:rPr>
          <w:rFonts w:ascii="宋体" w:hAnsi="宋体" w:eastAsia="宋体" w:cs="宋体"/>
          <w:color w:val="000"/>
          <w:sz w:val="28"/>
          <w:szCs w:val="28"/>
        </w:rPr>
        <w:t xml:space="preserve">袁隆平现在一定很高兴，因为他自青年时期的理想到现在的目标，不论多苦多难，都已经成为了现实!看完全部的袁隆平传，我们知道他的高兴，不是因为身上的各种光环，而是因为他给了中国人自己养活自己的梦。</w:t>
      </w:r>
    </w:p>
    <w:p>
      <w:pPr>
        <w:ind w:left="0" w:right="0" w:firstLine="560"/>
        <w:spacing w:before="450" w:after="450" w:line="312" w:lineRule="auto"/>
      </w:pPr>
      <w:r>
        <w:rPr>
          <w:rFonts w:ascii="宋体" w:hAnsi="宋体" w:eastAsia="宋体" w:cs="宋体"/>
          <w:color w:val="000"/>
          <w:sz w:val="28"/>
          <w:szCs w:val="28"/>
        </w:rPr>
        <w:t xml:space="preserve">学习袁隆平精神，就要作一个有价值的人!国杰出的农业科学家、杂交水稻研究领域的开创者和带头人.他作为新中国培养的第一代科技工作者,立志解决人民群众的吃饭问题,五十多年如一日,全心致力于杂交水稻科学研究,提出了水稻杂交新理论,实现了水稻育种的历史性突破,使中国水稻产量不断迈上新台阶,不仅解决了中国粮食自给难题,也为世界粮食安全作出了卓越贡献.可以说,袁隆平同志是我国当代知识分子的楷模.他献身科学、顽强拼搏、勇于创新,以农业科技的重大突破和巨大成就不断造福人类.他品德高尚、淡泊名利、团结协作、甘为人梯,桃李满天下,赢得了广泛的赞誉.</w:t>
      </w:r>
    </w:p>
    <w:p>
      <w:pPr>
        <w:ind w:left="0" w:right="0" w:firstLine="560"/>
        <w:spacing w:before="450" w:after="450" w:line="312" w:lineRule="auto"/>
      </w:pPr>
      <w:r>
        <w:rPr>
          <w:rFonts w:ascii="宋体" w:hAnsi="宋体" w:eastAsia="宋体" w:cs="宋体"/>
          <w:color w:val="000"/>
          <w:sz w:val="28"/>
          <w:szCs w:val="28"/>
        </w:rPr>
        <w:t xml:space="preserve">他还是杰出的无党派代表人士,衷心拥护中国共产党的领导,坚持走中国特色的社会主义道路,积极参政议政、献计出力,为统一战线事业的发展作出了突出的贡献.</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w:t>
      </w:r>
    </w:p>
    <w:p>
      <w:pPr>
        <w:ind w:left="0" w:right="0" w:firstLine="560"/>
        <w:spacing w:before="450" w:after="450" w:line="312" w:lineRule="auto"/>
      </w:pPr>
      <w:r>
        <w:rPr>
          <w:rFonts w:ascii="宋体" w:hAnsi="宋体" w:eastAsia="宋体" w:cs="宋体"/>
          <w:color w:val="000"/>
          <w:sz w:val="28"/>
          <w:szCs w:val="28"/>
        </w:rPr>
        <w:t xml:space="preserve">“袁隆平院士头顶蓝天,勇攀科技高峰;脚踏实地,造福世界人民.他几十年如一日,刻苦钻研,锲而不舍;淡泊名利,无私奉献,服务人类社会;胸怀祖国,心忧天下,造福世界人民,…….”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水利战线的一员,我发自内心地赞扬袁隆平院士,我觉得我们大家都应该认真努力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宋体" w:hAnsi="宋体" w:eastAsia="宋体" w:cs="宋体"/>
          <w:color w:val="000"/>
          <w:sz w:val="28"/>
          <w:szCs w:val="28"/>
        </w:rPr>
        <w:t xml:space="preserve">首先,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w:t>
      </w:r>
    </w:p>
    <w:p>
      <w:pPr>
        <w:ind w:left="0" w:right="0" w:firstLine="560"/>
        <w:spacing w:before="450" w:after="450" w:line="312" w:lineRule="auto"/>
      </w:pPr>
      <w:r>
        <w:rPr>
          <w:rFonts w:ascii="宋体" w:hAnsi="宋体" w:eastAsia="宋体" w:cs="宋体"/>
          <w:color w:val="000"/>
          <w:sz w:val="28"/>
          <w:szCs w:val="28"/>
        </w:rPr>
        <w:t xml:space="preserve">其次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教学和科研岗位上百折不挠,锲而不舍.并弘扬时代精神,乐于服务,甘于奉献,振兴高等教育事业,积极投身社会主义和谐文化的建设.</w:t>
      </w:r>
    </w:p>
    <w:p>
      <w:pPr>
        <w:ind w:left="0" w:right="0" w:firstLine="560"/>
        <w:spacing w:before="450" w:after="450" w:line="312" w:lineRule="auto"/>
      </w:pPr>
      <w:r>
        <w:rPr>
          <w:rFonts w:ascii="宋体" w:hAnsi="宋体" w:eastAsia="宋体" w:cs="宋体"/>
          <w:color w:val="000"/>
          <w:sz w:val="28"/>
          <w:szCs w:val="28"/>
        </w:rPr>
        <w:t xml:space="preserve">再次要学习袁隆平院士顾全大局、不计名利、甘为人梯的协作精神.自从事杂交水稻研究起,袁隆平院士都是从大处着眼,从难处着手,从全局着想,所以每次课题的启动总能带动不同地区和单位的合作攻关.20世纪70年代,他曾把自己研究小组发现的“野败”材料毫无保留地分送给全国18个研究单位,从而加快了协作攻关的步伐,使得后续的配套研究得以很快实现.从这点上,我想作为一名高校教师和金融教研室主任更应该需具备这种精神,团结同志,倾听大家的呼声,充分发挥主观能动性,增强工作的预见性.要做到“雪中送炭”而非“雨后送伞”,去做一名合格的服务员,围绕专业和院系全局决策,统一认识,理顺关系,全力以赴把及教学科研培养工作办成、办好、办到位.努力加强自身素质修养以树科大高知形象.</w:t>
      </w:r>
    </w:p>
    <w:p>
      <w:pPr>
        <w:ind w:left="0" w:right="0" w:firstLine="560"/>
        <w:spacing w:before="450" w:after="450" w:line="312" w:lineRule="auto"/>
      </w:pPr>
      <w:r>
        <w:rPr>
          <w:rFonts w:ascii="宋体" w:hAnsi="宋体" w:eastAsia="宋体" w:cs="宋体"/>
          <w:color w:val="000"/>
          <w:sz w:val="28"/>
          <w:szCs w:val="28"/>
        </w:rPr>
        <w:t xml:space="preserve">最后还要学习袁隆平院士良好的人品、作风和健康的生活方式.他谦逊豁达,不以权威自居;他作风纯朴,关心他人;他热爱生活,健康乐观.在他身上,集中体现了我国当代优秀知识分子忧国忧民、造福人类的宏大报负、自强不息、勇攀高峰的创新精神、不畏艰辛、迎难而上的奋斗意志、淡泊名利、奉献社会的思想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2025-06-17T22:43:02+08:00</dcterms:created>
  <dcterms:modified xsi:type="dcterms:W3CDTF">2025-06-17T22:43:02+08:00</dcterms:modified>
</cp:coreProperties>
</file>

<file path=docProps/custom.xml><?xml version="1.0" encoding="utf-8"?>
<Properties xmlns="http://schemas.openxmlformats.org/officeDocument/2006/custom-properties" xmlns:vt="http://schemas.openxmlformats.org/officeDocument/2006/docPropsVTypes"/>
</file>