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经济学家把脉中国经济 ２００６什么影响了中国经济？</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经济学家把脉中国经济 ２００６什么影响了中国经济？主持人：阳光媒体新媒体总裁何力过去的2024年里，资本、人才、技术这些生产力要素在中国的土地上变得空前活跃，中国经济的高速发展让人热血澎湃。那么究竟是什么影响了中国经济？是宏观调控的持续，还...</w:t>
      </w:r>
    </w:p>
    <w:p>
      <w:pPr>
        <w:ind w:left="0" w:right="0" w:firstLine="560"/>
        <w:spacing w:before="450" w:after="450" w:line="312" w:lineRule="auto"/>
      </w:pPr>
      <w:r>
        <w:rPr>
          <w:rFonts w:ascii="宋体" w:hAnsi="宋体" w:eastAsia="宋体" w:cs="宋体"/>
          <w:color w:val="000"/>
          <w:sz w:val="28"/>
          <w:szCs w:val="28"/>
        </w:rPr>
        <w:t xml:space="preserve">经济学家把脉中国经济 ２００６什么影响了中国经济？</w:t>
      </w:r>
    </w:p>
    <w:p>
      <w:pPr>
        <w:ind w:left="0" w:right="0" w:firstLine="560"/>
        <w:spacing w:before="450" w:after="450" w:line="312" w:lineRule="auto"/>
      </w:pPr>
      <w:r>
        <w:rPr>
          <w:rFonts w:ascii="宋体" w:hAnsi="宋体" w:eastAsia="宋体" w:cs="宋体"/>
          <w:color w:val="000"/>
          <w:sz w:val="28"/>
          <w:szCs w:val="28"/>
        </w:rPr>
        <w:t xml:space="preserve">主持人：阳光媒体新媒体总裁何力</w:t>
      </w:r>
    </w:p>
    <w:p>
      <w:pPr>
        <w:ind w:left="0" w:right="0" w:firstLine="560"/>
        <w:spacing w:before="450" w:after="450" w:line="312" w:lineRule="auto"/>
      </w:pPr>
      <w:r>
        <w:rPr>
          <w:rFonts w:ascii="宋体" w:hAnsi="宋体" w:eastAsia="宋体" w:cs="宋体"/>
          <w:color w:val="000"/>
          <w:sz w:val="28"/>
          <w:szCs w:val="28"/>
        </w:rPr>
        <w:t xml:space="preserve">过去的2025年里，资本、人才、技术这些生产力要素在中国的土地上变得空前活跃，中国经济的高速发展让人热血澎湃。那么究竟是什么影响了中国经济？是宏观调控的持续，还是新兴市场涌动的金融投资浪潮？是对外资并购的重新审视，还是更多“中国造”的走出去？</w:t>
      </w:r>
    </w:p>
    <w:p>
      <w:pPr>
        <w:ind w:left="0" w:right="0" w:firstLine="560"/>
        <w:spacing w:before="450" w:after="450" w:line="312" w:lineRule="auto"/>
      </w:pPr>
      <w:r>
        <w:rPr>
          <w:rFonts w:ascii="宋体" w:hAnsi="宋体" w:eastAsia="宋体" w:cs="宋体"/>
          <w:color w:val="000"/>
          <w:sz w:val="28"/>
          <w:szCs w:val="28"/>
        </w:rPr>
        <w:t xml:space="preserve">几位对中国经济有深刻认识的商学院院长、学者讲述了触动他们内心的东西，以及他们的深切思考，通过这些，我们或许能够在纷繁复杂的现象背后寻找到一些答案。</w:t>
      </w:r>
    </w:p>
    <w:p>
      <w:pPr>
        <w:ind w:left="0" w:right="0" w:firstLine="560"/>
        <w:spacing w:before="450" w:after="450" w:line="312" w:lineRule="auto"/>
      </w:pPr>
      <w:r>
        <w:rPr>
          <w:rFonts w:ascii="宋体" w:hAnsi="宋体" w:eastAsia="宋体" w:cs="宋体"/>
          <w:color w:val="000"/>
          <w:sz w:val="28"/>
          <w:szCs w:val="28"/>
        </w:rPr>
        <w:t xml:space="preserve">三股力量影响中国经济</w:t>
      </w:r>
    </w:p>
    <w:p>
      <w:pPr>
        <w:ind w:left="0" w:right="0" w:firstLine="560"/>
        <w:spacing w:before="450" w:after="450" w:line="312" w:lineRule="auto"/>
      </w:pPr>
      <w:r>
        <w:rPr>
          <w:rFonts w:ascii="宋体" w:hAnsi="宋体" w:eastAsia="宋体" w:cs="宋体"/>
          <w:color w:val="000"/>
          <w:sz w:val="28"/>
          <w:szCs w:val="28"/>
        </w:rPr>
        <w:t xml:space="preserve">中欧商学院名誉院长刘吉: 探讨什么影响了中国经济，首先要对中国经济怎么了有一个概念。中国经济在2025年继续加强宏观调控，经济发展还是持续增长。因为宏观调控，我们的企业碰到了很多问题，因此我也经常听到一些怨言；但另一方面经济还在持续增长，连外国人都搞不懂中国经济怎么回事。</w:t>
      </w:r>
    </w:p>
    <w:p>
      <w:pPr>
        <w:ind w:left="0" w:right="0" w:firstLine="560"/>
        <w:spacing w:before="450" w:after="450" w:line="312" w:lineRule="auto"/>
      </w:pPr>
      <w:r>
        <w:rPr>
          <w:rFonts w:ascii="宋体" w:hAnsi="宋体" w:eastAsia="宋体" w:cs="宋体"/>
          <w:color w:val="000"/>
          <w:sz w:val="28"/>
          <w:szCs w:val="28"/>
        </w:rPr>
        <w:t xml:space="preserve">我到地方上去作调查，碰到几个中部地区的省委书记，他们说要抓住这个历史机遇，沿海已经到尾巴了，中部才刚刚露头；再来看一些民营企业，该投资还投资，该发展还发展，这儿不能投资到那儿投资，国内不能发展到国外发展。</w:t>
      </w:r>
    </w:p>
    <w:p>
      <w:pPr>
        <w:ind w:left="0" w:right="0" w:firstLine="560"/>
        <w:spacing w:before="450" w:after="450" w:line="312" w:lineRule="auto"/>
      </w:pPr>
      <w:r>
        <w:rPr>
          <w:rFonts w:ascii="宋体" w:hAnsi="宋体" w:eastAsia="宋体" w:cs="宋体"/>
          <w:color w:val="000"/>
          <w:sz w:val="28"/>
          <w:szCs w:val="28"/>
        </w:rPr>
        <w:t xml:space="preserve">什么影响了中国经济？我想这三部分都影响中国经济：宏观调控影响了中国经济，地方的一批官员影响了中国经济，民营企业也影响了中国经济。而三股力量碰在一起，就保证中国经济继续高涨。我个人的看法，中国经济增长最有活力的因素，也就是最大的希望是民营企业。</w:t>
      </w:r>
    </w:p>
    <w:p>
      <w:pPr>
        <w:ind w:left="0" w:right="0" w:firstLine="560"/>
        <w:spacing w:before="450" w:after="450" w:line="312" w:lineRule="auto"/>
      </w:pPr>
      <w:r>
        <w:rPr>
          <w:rFonts w:ascii="宋体" w:hAnsi="宋体" w:eastAsia="宋体" w:cs="宋体"/>
          <w:color w:val="000"/>
          <w:sz w:val="28"/>
          <w:szCs w:val="28"/>
        </w:rPr>
        <w:t xml:space="preserve">思想推动中国进步</w:t>
      </w:r>
    </w:p>
    <w:p>
      <w:pPr>
        <w:ind w:left="0" w:right="0" w:firstLine="560"/>
        <w:spacing w:before="450" w:after="450" w:line="312" w:lineRule="auto"/>
      </w:pPr>
      <w:r>
        <w:rPr>
          <w:rFonts w:ascii="宋体" w:hAnsi="宋体" w:eastAsia="宋体" w:cs="宋体"/>
          <w:color w:val="000"/>
          <w:sz w:val="28"/>
          <w:szCs w:val="28"/>
        </w:rPr>
        <w:t xml:space="preserve">北京大学光华管理学院院长张维迎：最近有一个人物去世了，他是弗里德曼，是20世纪最伟大的经济学家之一。我觉得这件事其实对中国经济影响非常大，弗里德曼对全球发生重大影响的就是他的自由贸易思想，中国恰恰是很好地利用了第二次全球化的浪潮，才使我们的经济发展能有今天。所以，不论是直接还是间接，中国经济都受到了弗里德曼思想的影响。</w:t>
      </w:r>
    </w:p>
    <w:p>
      <w:pPr>
        <w:ind w:left="0" w:right="0" w:firstLine="560"/>
        <w:spacing w:before="450" w:after="450" w:line="312" w:lineRule="auto"/>
      </w:pPr>
      <w:r>
        <w:rPr>
          <w:rFonts w:ascii="宋体" w:hAnsi="宋体" w:eastAsia="宋体" w:cs="宋体"/>
          <w:color w:val="000"/>
          <w:sz w:val="28"/>
          <w:szCs w:val="28"/>
        </w:rPr>
        <w:t xml:space="preserve">另外，不仅是2025年，中国的商学院在过去十几年里都在影响着中国的经济。好多改革的思想是来自于我们商学院的教授，特别是改革的基层包括企业界的中坚力量，很多都经过了商学院的学习进修。即使没有进入商学院，他们也受到了商学院这么多年推动现代管理知识的一番影响。可以想象一下，如果没有中国的商学院提供这些理念，中国的管理、中国的企业会是什么样子？</w:t>
      </w:r>
    </w:p>
    <w:p>
      <w:pPr>
        <w:ind w:left="0" w:right="0" w:firstLine="560"/>
        <w:spacing w:before="450" w:after="450" w:line="312" w:lineRule="auto"/>
      </w:pPr>
      <w:r>
        <w:rPr>
          <w:rFonts w:ascii="宋体" w:hAnsi="宋体" w:eastAsia="宋体" w:cs="宋体"/>
          <w:color w:val="000"/>
          <w:sz w:val="28"/>
          <w:szCs w:val="28"/>
        </w:rPr>
        <w:t xml:space="preserve">公司治理前进一小步意义很大</w:t>
      </w:r>
    </w:p>
    <w:p>
      <w:pPr>
        <w:ind w:left="0" w:right="0" w:firstLine="560"/>
        <w:spacing w:before="450" w:after="450" w:line="312" w:lineRule="auto"/>
      </w:pPr>
      <w:r>
        <w:rPr>
          <w:rFonts w:ascii="宋体" w:hAnsi="宋体" w:eastAsia="宋体" w:cs="宋体"/>
          <w:color w:val="000"/>
          <w:sz w:val="28"/>
          <w:szCs w:val="28"/>
        </w:rPr>
        <w:t xml:space="preserve">清华大学经济管理学院院长钱颖一：我讲一件亲身遇到的小事：2025年，网通曾经有一次董事会（当时我担任独立董事），讨论一件直接牵扯到网通大股东利益的事情。网通是国家占有70%的股份，一个外资战略投资者占5%的股份，这两家加起来是75%。董事会上有5名独立董事。会开得非常激烈，大家有很多不同意见。后来出现了一个问题：在对这件事的表决上，大股东能不能表决？当时有律师在场，律师说严格按现有的章程和这件事情的商业性质来看，法律上是不属于那种大股东不能表决的场合，但是我们仍然认为从公司的治理结构角度讲，牵扯到利益的大股东最好还是不要参与表决。最后董事会决定采纳这个意见，结果是由独立董事和代表其他小股东的董事，按照公司最好的利益方向来进行表决。</w:t>
      </w:r>
    </w:p>
    <w:p>
      <w:pPr>
        <w:ind w:left="0" w:right="0" w:firstLine="560"/>
        <w:spacing w:before="450" w:after="450" w:line="312" w:lineRule="auto"/>
      </w:pPr>
      <w:r>
        <w:rPr>
          <w:rFonts w:ascii="宋体" w:hAnsi="宋体" w:eastAsia="宋体" w:cs="宋体"/>
          <w:color w:val="000"/>
          <w:sz w:val="28"/>
          <w:szCs w:val="28"/>
        </w:rPr>
        <w:t xml:space="preserve">网通是在香港上市的一个大型国有企业，我们都知道，很长时间以来大型国有企业在公司治理上都有相当大的困惑。通过这件事情我想说明，我们在国际化的过程中，在建立一个好的公司治理方面，确实往前迈了一步，尽管这一步看上去很小，但是我想它有很大的启发意义。</w:t>
      </w:r>
    </w:p>
    <w:p>
      <w:pPr>
        <w:ind w:left="0" w:right="0" w:firstLine="560"/>
        <w:spacing w:before="450" w:after="450" w:line="312" w:lineRule="auto"/>
      </w:pPr>
      <w:r>
        <w:rPr>
          <w:rFonts w:ascii="宋体" w:hAnsi="宋体" w:eastAsia="宋体" w:cs="宋体"/>
          <w:color w:val="000"/>
          <w:sz w:val="28"/>
          <w:szCs w:val="28"/>
        </w:rPr>
        <w:t xml:space="preserve">必须有全球视野</w:t>
      </w:r>
    </w:p>
    <w:p>
      <w:pPr>
        <w:ind w:left="0" w:right="0" w:firstLine="560"/>
        <w:spacing w:before="450" w:after="450" w:line="312" w:lineRule="auto"/>
      </w:pPr>
      <w:r>
        <w:rPr>
          <w:rFonts w:ascii="宋体" w:hAnsi="宋体" w:eastAsia="宋体" w:cs="宋体"/>
          <w:color w:val="000"/>
          <w:sz w:val="28"/>
          <w:szCs w:val="28"/>
        </w:rPr>
        <w:t xml:space="preserve">长江商学院院长项兵：2025年到底什么给我带来震撼？我想到一件事，就是米塔尔的全球成功。以前诺基亚成功，有人说是它来自发达国家，历史比我们的企业悠久一些，其实这是借口。宝钢在国企之中是非常优秀的企业之一，但是米塔尔以全球应对全球，宝钢以中国应对全球，米塔尔用五年的时间靠视野把宝钢颠覆掉了，把全球的钢铁颠覆掉了。</w:t>
      </w:r>
    </w:p>
    <w:p>
      <w:pPr>
        <w:ind w:left="0" w:right="0" w:firstLine="560"/>
        <w:spacing w:before="450" w:after="450" w:line="312" w:lineRule="auto"/>
      </w:pPr>
      <w:r>
        <w:rPr>
          <w:rFonts w:ascii="宋体" w:hAnsi="宋体" w:eastAsia="宋体" w:cs="宋体"/>
          <w:color w:val="000"/>
          <w:sz w:val="28"/>
          <w:szCs w:val="28"/>
        </w:rPr>
        <w:t xml:space="preserve">还有一个是印度人做了百事可乐的全球老总，也给我带来震撼。我们在管理人才的储备上和印度有比较大的差距，我们的全球视野、全球对接能力和印度相比也有比较大的差距，再加上我们国家的贸易占了GDP的70%，印度才20%，它是只改革，不是太开放，它以市场换技术的杀伤力可能比我们更大。印度的后劲绝对不可低估，有N多方面需要我们学习。所以，谈2025年的中国经济，必须有全球视野才知道中国发生了什么，未来中国会发生什么。</w:t>
      </w:r>
    </w:p>
    <w:p>
      <w:pPr>
        <w:ind w:left="0" w:right="0" w:firstLine="560"/>
        <w:spacing w:before="450" w:after="450" w:line="312" w:lineRule="auto"/>
      </w:pPr>
      <w:r>
        <w:rPr>
          <w:rFonts w:ascii="宋体" w:hAnsi="宋体" w:eastAsia="宋体" w:cs="宋体"/>
          <w:color w:val="000"/>
          <w:sz w:val="28"/>
          <w:szCs w:val="28"/>
        </w:rPr>
        <w:t xml:space="preserve">发展需要观念上的突破</w:t>
      </w:r>
    </w:p>
    <w:p>
      <w:pPr>
        <w:ind w:left="0" w:right="0" w:firstLine="560"/>
        <w:spacing w:before="450" w:after="450" w:line="312" w:lineRule="auto"/>
      </w:pPr>
      <w:r>
        <w:rPr>
          <w:rFonts w:ascii="宋体" w:hAnsi="宋体" w:eastAsia="宋体" w:cs="宋体"/>
          <w:color w:val="000"/>
          <w:sz w:val="28"/>
          <w:szCs w:val="28"/>
        </w:rPr>
        <w:t xml:space="preserve">对外经济贸易大学国际商学院院长张新民：2025年上半年，有一次我碰到两个50岁左右的来我们学校开会的企业工作人员。他们问我学校有没有招待所，我说你们去留学生公寓看一看，他们说去了，但是房价比较贵，单位的财务规定只能按照一定的标准，突破标准可能就得自费了。从这件很小的事情中，确实有很多我们需要反思的问题。我们一天到晚地谈企业的管理要以人为本，但很多企业的管理制度太少去真正考虑以人为本，太少考虑到人的行为对企业的贡献。实际上，只有观念的突破和变革才是推动企业发展乃至中国经济发展的一个根本动力。</w:t>
      </w:r>
    </w:p>
    <w:p>
      <w:pPr>
        <w:ind w:left="0" w:right="0" w:firstLine="560"/>
        <w:spacing w:before="450" w:after="450" w:line="312" w:lineRule="auto"/>
      </w:pPr>
      <w:r>
        <w:rPr>
          <w:rFonts w:ascii="宋体" w:hAnsi="宋体" w:eastAsia="宋体" w:cs="宋体"/>
          <w:color w:val="000"/>
          <w:sz w:val="28"/>
          <w:szCs w:val="28"/>
        </w:rPr>
        <w:t xml:space="preserve">煤老板买房背后的能源安全</w:t>
      </w:r>
    </w:p>
    <w:p>
      <w:pPr>
        <w:ind w:left="0" w:right="0" w:firstLine="560"/>
        <w:spacing w:before="450" w:after="450" w:line="312" w:lineRule="auto"/>
      </w:pPr>
      <w:r>
        <w:rPr>
          <w:rFonts w:ascii="宋体" w:hAnsi="宋体" w:eastAsia="宋体" w:cs="宋体"/>
          <w:color w:val="000"/>
          <w:sz w:val="28"/>
          <w:szCs w:val="28"/>
        </w:rPr>
        <w:t xml:space="preserve">中国银行副行长朱民：我讲一个现象，也许能引出点思考。半年前，北京东部的新房价格哗哗起来，我一个朋友买了房邀我去看，等电梯的时候见到了三批煤老板，结果我朋友说，这地方的煤老板还多着呢。我回去琢磨，还搞了一些统计：2025年开始，全世界资源价格出现突飞猛涨的情况，石油从27美元一桶，最高涨到77.8美元一桶。石油价格一变，煤的价格也涨得很厉害，从23美元一吨，最高涨到60多美元一吨，三年左右时间涨了三倍。</w:t>
      </w:r>
    </w:p>
    <w:p>
      <w:pPr>
        <w:ind w:left="0" w:right="0" w:firstLine="560"/>
        <w:spacing w:before="450" w:after="450" w:line="312" w:lineRule="auto"/>
      </w:pPr>
      <w:r>
        <w:rPr>
          <w:rFonts w:ascii="宋体" w:hAnsi="宋体" w:eastAsia="宋体" w:cs="宋体"/>
          <w:color w:val="000"/>
          <w:sz w:val="28"/>
          <w:szCs w:val="28"/>
        </w:rPr>
        <w:t xml:space="preserve">今天中国的石油50%靠进口，特别是从2025年开始大规模买人家的石油、买股权等，这些事件影响了中国的能源安全和能源战略，影响了整个行业的政策。资源问题对中国经济的影响还远没有结束，还只是刚刚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2025-06-20T11:48:33+08:00</dcterms:created>
  <dcterms:modified xsi:type="dcterms:W3CDTF">2025-06-20T11:48:33+08:00</dcterms:modified>
</cp:coreProperties>
</file>

<file path=docProps/custom.xml><?xml version="1.0" encoding="utf-8"?>
<Properties xmlns="http://schemas.openxmlformats.org/officeDocument/2006/custom-properties" xmlns:vt="http://schemas.openxmlformats.org/officeDocument/2006/docPropsVTypes"/>
</file>