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国际贸易专业《国际商法》课程教学研究论文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w:t>
      </w:r>
    </w:p>
    <w:p>
      <w:pPr>
        <w:ind w:left="0" w:right="0" w:firstLine="560"/>
        <w:spacing w:before="450" w:after="450" w:line="312" w:lineRule="auto"/>
      </w:pPr>
      <w:r>
        <w:rPr>
          <w:rFonts w:ascii="宋体" w:hAnsi="宋体" w:eastAsia="宋体" w:cs="宋体"/>
          <w:color w:val="000"/>
          <w:sz w:val="28"/>
          <w:szCs w:val="28"/>
        </w:rPr>
        <w:t xml:space="preserve">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今天范文网小编要与大家分享的是：国际贸易专业《国际商法》课程教学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国际贸易专业《国际商法》课程教学研究</w:t>
      </w:r>
    </w:p>
    <w:p>
      <w:pPr>
        <w:ind w:left="0" w:right="0" w:firstLine="560"/>
        <w:spacing w:before="450" w:after="450" w:line="312" w:lineRule="auto"/>
      </w:pPr>
      <w:r>
        <w:rPr>
          <w:rFonts w:ascii="宋体" w:hAnsi="宋体" w:eastAsia="宋体" w:cs="宋体"/>
          <w:color w:val="000"/>
          <w:sz w:val="28"/>
          <w:szCs w:val="28"/>
        </w:rPr>
        <w:t xml:space="preserve">随着经济全球化时代的来临，带动了国际商事活动蓬勃迅猛的发展。这在一定程度上要求我国高校培养既懂国际商事活动又能运用国际商事法律的复合应用型人才。因此，符合这一要求的国际商法课程日益受到重视，在法学专业、国贸专业都相继开设，甚至发展成为国贸专业的核心专业课程。然而，作为非法学专业开设的一门法律课程，其教学目的、教学内容、授课对象的知识背景与法学专业有着本质的区别，因此要根据国贸专业学生的知识背景、培养目标进行相应的调整。</w:t>
      </w:r>
    </w:p>
    <w:p>
      <w:pPr>
        <w:ind w:left="0" w:right="0" w:firstLine="560"/>
        <w:spacing w:before="450" w:after="450" w:line="312" w:lineRule="auto"/>
      </w:pPr>
      <w:r>
        <w:rPr>
          <w:rFonts w:ascii="宋体" w:hAnsi="宋体" w:eastAsia="宋体" w:cs="宋体"/>
          <w:color w:val="000"/>
          <w:sz w:val="28"/>
          <w:szCs w:val="28"/>
        </w:rPr>
        <w:t xml:space="preserve">一、明确国际贸易专业的《国际商法》课程教学目标：</w:t>
      </w:r>
    </w:p>
    <w:p>
      <w:pPr>
        <w:ind w:left="0" w:right="0" w:firstLine="560"/>
        <w:spacing w:before="450" w:after="450" w:line="312" w:lineRule="auto"/>
      </w:pPr>
      <w:r>
        <w:rPr>
          <w:rFonts w:ascii="宋体" w:hAnsi="宋体" w:eastAsia="宋体" w:cs="宋体"/>
          <w:color w:val="000"/>
          <w:sz w:val="28"/>
          <w:szCs w:val="28"/>
        </w:rPr>
        <w:t xml:space="preserve">所谓教学目标是指教学活动主体预先确定的，在具体教学活动中所要达到的教学结果。任何教学活动均要围绕教学目标展开。①教学目标应该和专业培养目标相匹配。法学专业的培养目标是培养专业型的法律人才。既包括适合在国家机关、事业单位、法律服务和企业法律实务等工作所需要的应用型法学专业人才又包括从事法学教学、研究的理论工作者。因此，《国际商法》对法学专业的学生来说仅仅只是一门学科而已，学习只是为了以后面对国际商事活动时，能够较快的进行法律事务的处理。但是国贸专业不同，国贸专业培养的结合贸易、法律、外语知识的复合应用型人才。那么，对国际贸易专业的学生来说，国际商法是为了使他们懂得与国际贸易相关的法律，加强他们法律意识的培养，为工作中订立外贸合同、预防和解决国际商事贸易活动出现的纠纷奠定基础，保护自己的合法权利。</w:t>
      </w:r>
    </w:p>
    <w:p>
      <w:pPr>
        <w:ind w:left="0" w:right="0" w:firstLine="560"/>
        <w:spacing w:before="450" w:after="450" w:line="312" w:lineRule="auto"/>
      </w:pPr>
      <w:r>
        <w:rPr>
          <w:rFonts w:ascii="宋体" w:hAnsi="宋体" w:eastAsia="宋体" w:cs="宋体"/>
          <w:color w:val="000"/>
          <w:sz w:val="28"/>
          <w:szCs w:val="28"/>
        </w:rPr>
        <w:t xml:space="preserve">二、国际贸易专业《国际商法》的主要教学内容：</w:t>
      </w:r>
    </w:p>
    <w:p>
      <w:pPr>
        <w:ind w:left="0" w:right="0" w:firstLine="560"/>
        <w:spacing w:before="450" w:after="450" w:line="312" w:lineRule="auto"/>
      </w:pPr>
      <w:r>
        <w:rPr>
          <w:rFonts w:ascii="宋体" w:hAnsi="宋体" w:eastAsia="宋体" w:cs="宋体"/>
          <w:color w:val="000"/>
          <w:sz w:val="28"/>
          <w:szCs w:val="28"/>
        </w:rPr>
        <w:t xml:space="preserve">对于国贸专业的学生来说，《国际商法》是让他们了解掌握规范国际商事主体及国际商事交往过程的各类法律。因此，只要是与国际商事主体、国际商事交往有关的的法律似乎尽可囊括，而不必拘于其法学部门的归属。从现在市面上绝大部分的国际商法教材看来通常包括商事主体法、合同法、买卖法、产品责任法、代理法、国际货物运输法、国际货物运输保险法、国际贸易结算与支付法律、国际商事仲裁法。不过，国际商法内容很多，但往往课时有限，在各类高校32-74个学时不等。如何使得学时和学习内容平衡，笔者认为在教学内容的选择上要突出实用性。国贸专业中专门开设有国贸实务、运输、保险、国际结算等等课程，这些课程的一些内容和国际商法的内容是相重合的，这时候我们应该突出国际商法独有应用和实用性强的内容进行讲授。如《商事组织法》、《合同法》、《代理法》、《产品责任法》等等。</w:t>
      </w:r>
    </w:p>
    <w:p>
      <w:pPr>
        <w:ind w:left="0" w:right="0" w:firstLine="560"/>
        <w:spacing w:before="450" w:after="450" w:line="312" w:lineRule="auto"/>
      </w:pPr>
      <w:r>
        <w:rPr>
          <w:rFonts w:ascii="宋体" w:hAnsi="宋体" w:eastAsia="宋体" w:cs="宋体"/>
          <w:color w:val="000"/>
          <w:sz w:val="28"/>
          <w:szCs w:val="28"/>
        </w:rPr>
        <w:t xml:space="preserve">三、国际贸易专业《国际商法》教学方法的使用：</w:t>
      </w:r>
    </w:p>
    <w:p>
      <w:pPr>
        <w:ind w:left="0" w:right="0" w:firstLine="560"/>
        <w:spacing w:before="450" w:after="450" w:line="312" w:lineRule="auto"/>
      </w:pPr>
      <w:r>
        <w:rPr>
          <w:rFonts w:ascii="宋体" w:hAnsi="宋体" w:eastAsia="宋体" w:cs="宋体"/>
          <w:color w:val="000"/>
          <w:sz w:val="28"/>
          <w:szCs w:val="28"/>
        </w:rPr>
        <w:t xml:space="preserve">(一)案例教学法。案例教学以案例为基本教学材料，在教师的指导下，根据教学目的，将学生引入教育实践的情境中，通过师生、生生之间的多向互动、平等对话和积极研究等形式，组织学生对案例进行调查、阅读、分析和交流，教给学生分析问题和解决问题的方法，进而提高学生面对复杂教育情况的决策能力和行动能力，加深学生对基本原理和基本概念的理解的一种特定的教学方式。1②法律课程的学习，有很大一个作用是为了解决纠纷。案例教学法就起到了至关重要的作用。 如何能使得案例教学法成功呢?第一，选择合适的案例是案例教学是否成功的决定性因素。选典型性和时效性近的案例---在有限的可是和浩瀚的国际商法内容中选取符合具有典型性的综合性案例，激起学生参与、讨论、调查、解决问题的兴趣。社会在不停的发展，我们要注意选取新案例，不能选取早已经过时的案例。第二，案例准备阶段有的国际商法案例较为复杂，涉及到不同国家的当事人、标的、经济贸易关系，可能相关的知识面太广，为了不耽误课时，加大学生的参与面，在课前可以讲案例的相关资料发给学生，让学生查找案例的相关资料、课前讨论和思考。第三，课堂教学阶段，注重以学生为主，教师为辅，做好引导工作。在学生案例分析的过程中，突出对知识点的理解和掌握，培养学生实际解决问题的能力。</w:t>
      </w:r>
    </w:p>
    <w:p>
      <w:pPr>
        <w:ind w:left="0" w:right="0" w:firstLine="560"/>
        <w:spacing w:before="450" w:after="450" w:line="312" w:lineRule="auto"/>
      </w:pPr>
      <w:r>
        <w:rPr>
          <w:rFonts w:ascii="宋体" w:hAnsi="宋体" w:eastAsia="宋体" w:cs="宋体"/>
          <w:color w:val="000"/>
          <w:sz w:val="28"/>
          <w:szCs w:val="28"/>
        </w:rPr>
        <w:t xml:space="preserve">(二)直接讲授法。国际商法课程中，依然还是有一些涉及概念、原则的理论性内容。我们不可能所有的课程内容都能找到具体适用的案例。所以传统的直接讲授法依然有它存在的必要。例如国际商法的概念，发展历史，这些采用直接讲授的方法更能理解和掌握。只是为了让学生们能够更好的参与和理解，在讲授时要采用比较生活化的语言，适当的结合一些小的例子和习题加深以便学生掌握。</w:t>
      </w:r>
    </w:p>
    <w:p>
      <w:pPr>
        <w:ind w:left="0" w:right="0" w:firstLine="560"/>
        <w:spacing w:before="450" w:after="450" w:line="312" w:lineRule="auto"/>
      </w:pPr>
      <w:r>
        <w:rPr>
          <w:rFonts w:ascii="宋体" w:hAnsi="宋体" w:eastAsia="宋体" w:cs="宋体"/>
          <w:color w:val="000"/>
          <w:sz w:val="28"/>
          <w:szCs w:val="28"/>
        </w:rPr>
        <w:t xml:space="preserve">(三)情境教学法。现在国家支持人们创业，国贸专业要培养创业应用型人才。国际商法课程要注重法律知识的应用和实际解决问题能力的培养。为了实现这个目的，应充分使用情景教学法。如何使得学生对国际商法的内容不觉得枯燥，不是死板的条文，在内容传授上引入情景教学法。比如在商事组织法中对合伙企业、个人独资企业、公司的注册内容的讲授上，我会带领他们实际模拟操作注册程序。在学习合同法时，我会将学生分为买卖双方，谈判和签订正式的外贸合同，让他们去解决谈判中的纠纷。在讲产品责任法的时候，会引导他们如何进行产品商标的注册，自身权利的保护等等。通过这些情景教学法的使用，使得学生实践运用法律知识的能力大大增强，也使得国际商法的书面知识牢牢掌握。</w:t>
      </w:r>
    </w:p>
    <w:p>
      <w:pPr>
        <w:ind w:left="0" w:right="0" w:firstLine="560"/>
        <w:spacing w:before="450" w:after="450" w:line="312" w:lineRule="auto"/>
      </w:pPr>
      <w:r>
        <w:rPr>
          <w:rFonts w:ascii="宋体" w:hAnsi="宋体" w:eastAsia="宋体" w:cs="宋体"/>
          <w:color w:val="000"/>
          <w:sz w:val="28"/>
          <w:szCs w:val="28"/>
        </w:rPr>
        <w:t xml:space="preserve">(四)模拟法庭教学法。模拟法庭教学法是法学专业教育常用的一种教学方式。我们在国贸专业学生授课过程中使用也是非常适合的。通过学生对法庭审判、仲裁案件的全过程全真模拟，能够形象、直白的了解法律程序的相关知识。在对理论知识掌握的同时，学生以扮演法官、仲裁员、代理人、原告、被告的方式，对不同群体的自我权利保护有深刻的认知与体会。通过国际贸易交易过程的模拟，学生通过对进出口企业外贸合同谈判和订立的，处理外贸的纠纷的谈判的演练，能够对国际商法中合同法和国际货物买卖法的内容有更深刻的理解。</w:t>
      </w:r>
    </w:p>
    <w:p>
      <w:pPr>
        <w:ind w:left="0" w:right="0" w:firstLine="560"/>
        <w:spacing w:before="450" w:after="450" w:line="312" w:lineRule="auto"/>
      </w:pPr>
      <w:r>
        <w:rPr>
          <w:rFonts w:ascii="宋体" w:hAnsi="宋体" w:eastAsia="宋体" w:cs="宋体"/>
          <w:color w:val="000"/>
          <w:sz w:val="28"/>
          <w:szCs w:val="28"/>
        </w:rPr>
        <w:t xml:space="preserve">(五)比较学习法。国际商法涉及到世界不同国家的法律制度，为了更好的完成相关知识的学习，比较学习法是有针对性的教学方式。如在两大法系知识的传授时，可以结合中国大陆法系的法律现象和中国香港的法律现象进行比较，能够使得学生对两大法系的异同有更加直观、形象的了解。在对公司法、合同法知识的讲授时，可以列举一个小案例，引导学生去分析同一案例在中国、英美、国际条约等的法律规定是否相同，分析各自体系法律制度的特性和优劣。在使用比较学习的教学方式时，要注重学生用该种方式归纳、思考总结知识点。</w:t>
      </w:r>
    </w:p>
    <w:p>
      <w:pPr>
        <w:ind w:left="0" w:right="0" w:firstLine="560"/>
        <w:spacing w:before="450" w:after="450" w:line="312" w:lineRule="auto"/>
      </w:pPr>
      <w:r>
        <w:rPr>
          <w:rFonts w:ascii="宋体" w:hAnsi="宋体" w:eastAsia="宋体" w:cs="宋体"/>
          <w:color w:val="000"/>
          <w:sz w:val="28"/>
          <w:szCs w:val="28"/>
        </w:rPr>
        <w:t xml:space="preserve">(六)现在信息技术和多媒体教学设备的使用。教师可以通过中国大学城、微课等校园现代化的管理平台，将课程简介、教学大纲、多媒体课件、习题、案例、作业等教学资源上网，方便学生查阅、学习、检测，同时为教师与学生之间提供一个沟通的平台，实现开放性教学。多媒体教学设备的使用，解决了传统黑板粉笔教学单一的教学方式。多媒体具有信息量大、美观性、实用性等特点。在上课过程中，多媒体教学内容是教师备课时已经写好的内容，不需要像传统的黑板写字，学生在课堂内可以吸取更多的知识，同时，音乐、图案等多种因素的穿插，使得学生在观看多媒体学习时兴趣高昂，参与度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通过以上分析，本文得出以下结论：</w:t>
      </w:r>
    </w:p>
    <w:p>
      <w:pPr>
        <w:ind w:left="0" w:right="0" w:firstLine="560"/>
        <w:spacing w:before="450" w:after="450" w:line="312" w:lineRule="auto"/>
      </w:pPr>
      <w:r>
        <w:rPr>
          <w:rFonts w:ascii="宋体" w:hAnsi="宋体" w:eastAsia="宋体" w:cs="宋体"/>
          <w:color w:val="000"/>
          <w:sz w:val="28"/>
          <w:szCs w:val="28"/>
        </w:rPr>
        <w:t xml:space="preserve">(1)在教学目的的设置上，对于国际贸易专业讲授国际商法，应重在培养学生的法律意识，加强法律素养，提高他们解决工作中实际问题的能力。(2)在教学内容的取舍上，国际商法课程与国际贸易专业其他课程中重复的部分可以作为学生选学的内容;根据我国外贸活动的实际需要，决定国际条约、国际惯例和他国商法讲授时的主次关系。(3)在教学方法的使用方面，使用直接讲授法对基本概念进行讲解;使用案例教学法，讲授综合性、重点难点的讲解。采用多种教学方法交叉使用整个课程的讲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2025-06-20T21:01:24+08:00</dcterms:created>
  <dcterms:modified xsi:type="dcterms:W3CDTF">2025-06-20T21:01:24+08:00</dcterms:modified>
</cp:coreProperties>
</file>

<file path=docProps/custom.xml><?xml version="1.0" encoding="utf-8"?>
<Properties xmlns="http://schemas.openxmlformats.org/officeDocument/2006/custom-properties" xmlns:vt="http://schemas.openxmlformats.org/officeDocument/2006/docPropsVTypes"/>
</file>