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国际个税征管的启发</w:t>
      </w:r>
      <w:bookmarkEnd w:id="1"/>
    </w:p>
    <w:p>
      <w:pPr>
        <w:jc w:val="center"/>
        <w:spacing w:before="0" w:after="450"/>
      </w:pPr>
      <w:r>
        <w:rPr>
          <w:rFonts w:ascii="Arial" w:hAnsi="Arial" w:eastAsia="Arial" w:cs="Arial"/>
          <w:color w:val="999999"/>
          <w:sz w:val="20"/>
          <w:szCs w:val="20"/>
        </w:rPr>
        <w:t xml:space="preserve">来源：网络  作者：尘埃落定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国际个税征管的启发 国际个税征管的启发国际个税征管的启发 划个人所得税征收的目的之一是调节高低收入者之间的关系,使社会财富分配更加合理。在这一点上,世界各国都是一样的。美国个人所得税征管方法中,高收入者没有“宽免额”的做法,就是他们为缩小贫...</w:t>
      </w:r>
    </w:p>
    <w:p>
      <w:pPr>
        <w:ind w:left="0" w:right="0" w:firstLine="560"/>
        <w:spacing w:before="450" w:after="450" w:line="312" w:lineRule="auto"/>
      </w:pPr>
      <w:r>
        <w:rPr>
          <w:rFonts w:ascii="宋体" w:hAnsi="宋体" w:eastAsia="宋体" w:cs="宋体"/>
          <w:color w:val="000"/>
          <w:sz w:val="28"/>
          <w:szCs w:val="28"/>
        </w:rPr>
        <w:t xml:space="preserve">国际个税征管的启发 国际个税征管的启发国际个税征管的启发 划</w:t>
      </w:r>
    </w:p>
    <w:p>
      <w:pPr>
        <w:ind w:left="0" w:right="0" w:firstLine="560"/>
        <w:spacing w:before="450" w:after="450" w:line="312" w:lineRule="auto"/>
      </w:pPr>
      <w:r>
        <w:rPr>
          <w:rFonts w:ascii="宋体" w:hAnsi="宋体" w:eastAsia="宋体" w:cs="宋体"/>
          <w:color w:val="000"/>
          <w:sz w:val="28"/>
          <w:szCs w:val="28"/>
        </w:rPr>
        <w:t xml:space="preserve">个人所得税征收的目的之一是调节高低收入者之间的关系,使社会财富分配更加合理。在这一点上,世界各国都是一样的。</w:t>
      </w:r>
    </w:p>
    <w:p>
      <w:pPr>
        <w:ind w:left="0" w:right="0" w:firstLine="560"/>
        <w:spacing w:before="450" w:after="450" w:line="312" w:lineRule="auto"/>
      </w:pPr>
      <w:r>
        <w:rPr>
          <w:rFonts w:ascii="宋体" w:hAnsi="宋体" w:eastAsia="宋体" w:cs="宋体"/>
          <w:color w:val="000"/>
          <w:sz w:val="28"/>
          <w:szCs w:val="28"/>
        </w:rPr>
        <w:t xml:space="preserve">美国个人所得税征管方法中,高收入者没有“宽免额”的做法,就是他们为缩小贫富差距做出的努力。当然,他们努力的还不够,应该继续努力。</w:t>
      </w:r>
    </w:p>
    <w:p>
      <w:pPr>
        <w:ind w:left="0" w:right="0" w:firstLine="560"/>
        <w:spacing w:before="450" w:after="450" w:line="312" w:lineRule="auto"/>
      </w:pPr>
      <w:r>
        <w:rPr>
          <w:rFonts w:ascii="宋体" w:hAnsi="宋体" w:eastAsia="宋体" w:cs="宋体"/>
          <w:color w:val="000"/>
          <w:sz w:val="28"/>
          <w:szCs w:val="28"/>
        </w:rPr>
        <w:t xml:space="preserve">在我国,随着经济的高速增长,一部分人先富起来了,贫富差距也随之增大了,这是经济发展过程中不可避免的,在一部分人花钱请人聊天、洗桑那、美容等消费的时候,另一部分是贫困山区的孩子因为没有钱而交不出学费。如何调节这种矛盾呢?笔者认为:高收入者没有“宽免额”的做法是值得我们借鉴的。</w:t>
      </w:r>
    </w:p>
    <w:p>
      <w:pPr>
        <w:ind w:left="0" w:right="0" w:firstLine="560"/>
        <w:spacing w:before="450" w:after="450" w:line="312" w:lineRule="auto"/>
      </w:pPr>
      <w:r>
        <w:rPr>
          <w:rFonts w:ascii="宋体" w:hAnsi="宋体" w:eastAsia="宋体" w:cs="宋体"/>
          <w:color w:val="000"/>
          <w:sz w:val="28"/>
          <w:szCs w:val="28"/>
        </w:rPr>
        <w:t xml:space="preserve">个人所得税的征收应该考虑到供养的人口数量 把个税监管的重点放在高收入人群上 综上所述,国际上个人所得税征管方面,有许多值得我们借鉴的东西,如果我们个税监管的重心放在高收入的人群上,规定个人收入达到一定限额时,所有的收入都要按一定的税率交税。那么,一些高收入者可能回利用税法有关捐赠者可免税的条款,拿出钱来,捐赠给弱势群体,以求避税。</w:t>
      </w:r>
    </w:p>
    <w:p>
      <w:pPr>
        <w:ind w:left="0" w:right="0" w:firstLine="560"/>
        <w:spacing w:before="450" w:after="450" w:line="312" w:lineRule="auto"/>
      </w:pPr>
      <w:r>
        <w:rPr>
          <w:rFonts w:ascii="宋体" w:hAnsi="宋体" w:eastAsia="宋体" w:cs="宋体"/>
          <w:color w:val="000"/>
          <w:sz w:val="28"/>
          <w:szCs w:val="28"/>
        </w:rPr>
        <w:t xml:space="preserve">这样,有力地缩小了贫富差距。同时,低收入者中响应国家人口政策号召和供养老人的低收入者都可以享受到退税(或减免税)。</w:t>
      </w:r>
    </w:p>
    <w:p>
      <w:pPr>
        <w:ind w:left="0" w:right="0" w:firstLine="560"/>
        <w:spacing w:before="450" w:after="450" w:line="312" w:lineRule="auto"/>
      </w:pPr>
      <w:r>
        <w:rPr>
          <w:rFonts w:ascii="宋体" w:hAnsi="宋体" w:eastAsia="宋体" w:cs="宋体"/>
          <w:color w:val="000"/>
          <w:sz w:val="28"/>
          <w:szCs w:val="28"/>
        </w:rPr>
        <w:t xml:space="preserve">这方方面面的改革都体现了一个问题,缩小贫富差距,逐步走向公平。罪恶;总而言之,我国的个人所得税征管办法,会随着经济的发展和人民生活水平的提高而不断的完善和调整,希望我们的人民代表和各级决策者们,能够从世界各国的个人所得税征管政策中,汲取对我国经济和人民生活水平过速提高有用的办法或措施,以便使我们在国家富强的同时,人民生活也更加富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2025-06-22T15:01:16+08:00</dcterms:created>
  <dcterms:modified xsi:type="dcterms:W3CDTF">2025-06-22T15:01:16+08:00</dcterms:modified>
</cp:coreProperties>
</file>

<file path=docProps/custom.xml><?xml version="1.0" encoding="utf-8"?>
<Properties xmlns="http://schemas.openxmlformats.org/officeDocument/2006/custom-properties" xmlns:vt="http://schemas.openxmlformats.org/officeDocument/2006/docPropsVTypes"/>
</file>